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764B2A" w14:textId="00A546D1" w:rsidR="00E811F1" w:rsidRPr="00C85C5A" w:rsidRDefault="00E811F1" w:rsidP="0021610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2B34677" w14:textId="6C4573BF" w:rsidR="00A56AC9" w:rsidRPr="00C85C5A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5C5A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C85C5A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58BA707F" w:rsidR="00A56AC9" w:rsidRPr="00C85C5A" w:rsidRDefault="00AC3396" w:rsidP="00372F03">
      <w:pPr>
        <w:jc w:val="center"/>
        <w:rPr>
          <w:rFonts w:ascii="Arial" w:hAnsi="Arial" w:cs="Arial"/>
          <w:b/>
          <w:sz w:val="32"/>
          <w:szCs w:val="32"/>
        </w:rPr>
      </w:pPr>
      <w:r w:rsidRPr="00C85C5A">
        <w:rPr>
          <w:rFonts w:ascii="Arial" w:hAnsi="Arial" w:cs="Arial"/>
          <w:b/>
          <w:sz w:val="28"/>
          <w:szCs w:val="28"/>
        </w:rPr>
        <w:t>společností</w:t>
      </w:r>
      <w:r w:rsidR="00A56AC9" w:rsidRPr="00C85C5A">
        <w:rPr>
          <w:rFonts w:ascii="Arial" w:hAnsi="Arial" w:cs="Arial"/>
          <w:b/>
          <w:sz w:val="28"/>
          <w:szCs w:val="28"/>
        </w:rPr>
        <w:t xml:space="preserve"> HENNLICH s.r.o.</w:t>
      </w:r>
      <w:r w:rsidR="007F1E8A" w:rsidRPr="00C85C5A">
        <w:rPr>
          <w:rFonts w:ascii="Arial" w:hAnsi="Arial" w:cs="Arial"/>
          <w:b/>
          <w:sz w:val="28"/>
          <w:szCs w:val="28"/>
        </w:rPr>
        <w:t xml:space="preserve"> a igus</w:t>
      </w:r>
      <w:r w:rsidR="007F1E8A" w:rsidRPr="00C85C5A">
        <w:rPr>
          <w:rStyle w:val="st"/>
          <w:rFonts w:ascii="Arial" w:hAnsi="Arial" w:cs="Arial"/>
        </w:rPr>
        <w:t>®</w:t>
      </w:r>
    </w:p>
    <w:p w14:paraId="722EBD45" w14:textId="22F3CEE0" w:rsidR="00FA4E3A" w:rsidRPr="00CF3B9C" w:rsidRDefault="00A56AC9" w:rsidP="00FA4E3A">
      <w:pPr>
        <w:pStyle w:val="Nadpis1"/>
        <w:rPr>
          <w:rFonts w:cs="Arial"/>
          <w:u w:val="none"/>
          <w:lang w:val="cs-CZ"/>
        </w:rPr>
      </w:pPr>
      <w:r w:rsidRPr="00F7213B">
        <w:rPr>
          <w:rFonts w:cs="Arial"/>
          <w:u w:val="none"/>
        </w:rPr>
        <w:br/>
      </w:r>
      <w:r w:rsidR="00FA4E3A" w:rsidRPr="00CF3B9C">
        <w:rPr>
          <w:rFonts w:cs="Arial"/>
          <w:sz w:val="28"/>
          <w:u w:val="none"/>
          <w:lang w:val="cs-CZ"/>
        </w:rPr>
        <w:t>Průlom v lineární techno</w:t>
      </w:r>
      <w:r w:rsidR="00CE0347">
        <w:rPr>
          <w:rFonts w:cs="Arial"/>
          <w:sz w:val="28"/>
          <w:u w:val="none"/>
          <w:lang w:val="cs-CZ"/>
        </w:rPr>
        <w:t>logii: Nový materiál pro svobodu v navrhování</w:t>
      </w:r>
    </w:p>
    <w:p w14:paraId="061FF422" w14:textId="77777777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</w:p>
    <w:p w14:paraId="12E57DC4" w14:textId="72BE5E50" w:rsidR="00FA4E3A" w:rsidRPr="00CF3B9C" w:rsidRDefault="00FA4E3A" w:rsidP="00FA4E3A">
      <w:pPr>
        <w:pStyle w:val="Nadpis1"/>
        <w:rPr>
          <w:rFonts w:cs="Arial"/>
          <w:u w:val="none"/>
          <w:lang w:val="cs-CZ"/>
        </w:rPr>
      </w:pPr>
      <w:r w:rsidRPr="00CF3B9C">
        <w:rPr>
          <w:rFonts w:cs="Arial"/>
          <w:u w:val="none"/>
          <w:lang w:val="cs-CZ"/>
        </w:rPr>
        <w:t>O 40 procent nižší tření a optimalizované konst</w:t>
      </w:r>
      <w:r w:rsidR="00E479BF">
        <w:rPr>
          <w:rFonts w:cs="Arial"/>
          <w:u w:val="none"/>
          <w:lang w:val="cs-CZ"/>
        </w:rPr>
        <w:t>rukční pravidlo 3:1 - miniaturní</w:t>
      </w:r>
      <w:r w:rsidRPr="00CF3B9C">
        <w:rPr>
          <w:rFonts w:cs="Arial"/>
          <w:u w:val="none"/>
          <w:lang w:val="cs-CZ"/>
        </w:rPr>
        <w:t xml:space="preserve"> v</w:t>
      </w:r>
      <w:r w:rsidR="00E479BF">
        <w:rPr>
          <w:rFonts w:cs="Arial"/>
          <w:u w:val="none"/>
          <w:lang w:val="cs-CZ"/>
        </w:rPr>
        <w:t>edení</w:t>
      </w:r>
      <w:r w:rsidRPr="00CF3B9C">
        <w:rPr>
          <w:rFonts w:cs="Arial"/>
          <w:u w:val="none"/>
          <w:lang w:val="cs-CZ"/>
        </w:rPr>
        <w:t xml:space="preserve"> drylin T s novým materiálem iglidur E3</w:t>
      </w:r>
    </w:p>
    <w:p w14:paraId="091691A3" w14:textId="77777777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</w:p>
    <w:p w14:paraId="41DDCDFE" w14:textId="77777777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</w:p>
    <w:p w14:paraId="72FF6168" w14:textId="7E541A2C" w:rsidR="00FA4E3A" w:rsidRDefault="00CF3B9C" w:rsidP="00FA4E3A">
      <w:pPr>
        <w:pStyle w:val="Nadpis1"/>
        <w:rPr>
          <w:rFonts w:cs="Arial"/>
          <w:u w:val="none"/>
          <w:lang w:val="cs-CZ"/>
        </w:rPr>
      </w:pPr>
      <w:r w:rsidRPr="00273525">
        <w:rPr>
          <w:rFonts w:cs="Arial"/>
          <w:u w:val="none"/>
          <w:lang w:val="cs-CZ"/>
        </w:rPr>
        <w:t>Litoměřice/Kolín nad Rýnem, xx</w:t>
      </w:r>
      <w:r w:rsidR="00FA4E3A" w:rsidRPr="00273525">
        <w:rPr>
          <w:rFonts w:cs="Arial"/>
          <w:u w:val="none"/>
          <w:lang w:val="cs-CZ"/>
        </w:rPr>
        <w:t xml:space="preserve">. </w:t>
      </w:r>
      <w:r w:rsidRPr="00273525">
        <w:rPr>
          <w:rFonts w:cs="Arial"/>
          <w:u w:val="none"/>
          <w:lang w:val="cs-CZ"/>
        </w:rPr>
        <w:t>září</w:t>
      </w:r>
      <w:r w:rsidR="00FA4E3A" w:rsidRPr="00273525">
        <w:rPr>
          <w:rFonts w:cs="Arial"/>
          <w:u w:val="none"/>
          <w:lang w:val="cs-CZ"/>
        </w:rPr>
        <w:t xml:space="preserve"> 2022 – Ať už v průmysl</w:t>
      </w:r>
      <w:r w:rsidR="00273525">
        <w:rPr>
          <w:rFonts w:cs="Arial"/>
          <w:u w:val="none"/>
          <w:lang w:val="cs-CZ"/>
        </w:rPr>
        <w:t>u</w:t>
      </w:r>
      <w:r w:rsidRPr="00273525">
        <w:rPr>
          <w:rFonts w:cs="Arial"/>
          <w:u w:val="none"/>
          <w:lang w:val="cs-CZ"/>
        </w:rPr>
        <w:t xml:space="preserve"> nebo v kávovaru: Pro </w:t>
      </w:r>
      <w:r w:rsidR="00FA4E3A" w:rsidRPr="00273525">
        <w:rPr>
          <w:rFonts w:cs="Arial"/>
          <w:u w:val="none"/>
          <w:lang w:val="cs-CZ"/>
        </w:rPr>
        <w:t>maximaliz</w:t>
      </w:r>
      <w:r w:rsidRPr="00273525">
        <w:rPr>
          <w:rFonts w:cs="Arial"/>
          <w:u w:val="none"/>
          <w:lang w:val="cs-CZ"/>
        </w:rPr>
        <w:t>aci</w:t>
      </w:r>
      <w:r w:rsidR="00FA4E3A" w:rsidRPr="00273525">
        <w:rPr>
          <w:rFonts w:cs="Arial"/>
          <w:u w:val="none"/>
          <w:lang w:val="cs-CZ"/>
        </w:rPr>
        <w:t xml:space="preserve"> životnost</w:t>
      </w:r>
      <w:r w:rsidRPr="00273525">
        <w:rPr>
          <w:rFonts w:cs="Arial"/>
          <w:u w:val="none"/>
          <w:lang w:val="cs-CZ"/>
        </w:rPr>
        <w:t>i lineárního vedení a udržení</w:t>
      </w:r>
      <w:r w:rsidR="00FA4E3A" w:rsidRPr="00273525">
        <w:rPr>
          <w:rFonts w:cs="Arial"/>
          <w:u w:val="none"/>
          <w:lang w:val="cs-CZ"/>
        </w:rPr>
        <w:t xml:space="preserve"> nízk</w:t>
      </w:r>
      <w:r w:rsidRPr="00273525">
        <w:rPr>
          <w:rFonts w:cs="Arial"/>
          <w:u w:val="none"/>
          <w:lang w:val="cs-CZ"/>
        </w:rPr>
        <w:t xml:space="preserve">é </w:t>
      </w:r>
      <w:r w:rsidR="00E479BF" w:rsidRPr="00273525">
        <w:rPr>
          <w:rFonts w:cs="Arial"/>
          <w:u w:val="none"/>
          <w:lang w:val="cs-CZ"/>
        </w:rPr>
        <w:t>spotřeby</w:t>
      </w:r>
      <w:r w:rsidR="00FA4E3A" w:rsidRPr="00273525">
        <w:rPr>
          <w:rFonts w:cs="Arial"/>
          <w:u w:val="none"/>
          <w:lang w:val="cs-CZ"/>
        </w:rPr>
        <w:t xml:space="preserve"> energie pohonu, je důležité co nejvíce snížit tření a opotřebení. Specialista na </w:t>
      </w:r>
      <w:r w:rsidR="00E479BF" w:rsidRPr="00273525">
        <w:rPr>
          <w:rFonts w:cs="Arial"/>
          <w:u w:val="none"/>
          <w:lang w:val="cs-CZ"/>
        </w:rPr>
        <w:t xml:space="preserve">chytré </w:t>
      </w:r>
      <w:r w:rsidR="00FA4E3A" w:rsidRPr="00273525">
        <w:rPr>
          <w:rFonts w:cs="Arial"/>
          <w:u w:val="none"/>
          <w:lang w:val="cs-CZ"/>
        </w:rPr>
        <w:t xml:space="preserve">plasty </w:t>
      </w:r>
      <w:r w:rsidR="00E479BF" w:rsidRPr="00273525">
        <w:rPr>
          <w:rFonts w:cs="Arial"/>
          <w:u w:val="none"/>
          <w:lang w:val="cs-CZ"/>
        </w:rPr>
        <w:t xml:space="preserve">firma </w:t>
      </w:r>
      <w:r w:rsidR="00FA4E3A" w:rsidRPr="00273525">
        <w:rPr>
          <w:rFonts w:cs="Arial"/>
          <w:u w:val="none"/>
          <w:lang w:val="cs-CZ"/>
        </w:rPr>
        <w:t>igus</w:t>
      </w:r>
      <w:r w:rsidR="00E479BF" w:rsidRPr="00273525">
        <w:rPr>
          <w:rFonts w:cs="Arial"/>
          <w:u w:val="none"/>
          <w:lang w:val="cs-CZ"/>
        </w:rPr>
        <w:t xml:space="preserve">, v Česku výhradně zastoupená společností HENNLICH, </w:t>
      </w:r>
      <w:r w:rsidR="00FA4E3A" w:rsidRPr="00273525">
        <w:rPr>
          <w:rFonts w:cs="Arial"/>
          <w:u w:val="none"/>
          <w:lang w:val="cs-CZ"/>
        </w:rPr>
        <w:t>nyní dosáhl</w:t>
      </w:r>
      <w:r w:rsidR="00E479BF" w:rsidRPr="00273525">
        <w:rPr>
          <w:rFonts w:cs="Arial"/>
          <w:u w:val="none"/>
          <w:lang w:val="cs-CZ"/>
        </w:rPr>
        <w:t>a</w:t>
      </w:r>
      <w:r w:rsidR="00FA4E3A" w:rsidRPr="00273525">
        <w:rPr>
          <w:rFonts w:cs="Arial"/>
          <w:u w:val="none"/>
          <w:lang w:val="cs-CZ"/>
        </w:rPr>
        <w:t xml:space="preserve"> průlomu v</w:t>
      </w:r>
      <w:r w:rsidR="00273525">
        <w:rPr>
          <w:rFonts w:cs="Arial"/>
          <w:u w:val="none"/>
          <w:lang w:val="cs-CZ"/>
        </w:rPr>
        <w:t xml:space="preserve"> oblasti </w:t>
      </w:r>
      <w:r w:rsidR="00FA4E3A" w:rsidRPr="00273525">
        <w:rPr>
          <w:rFonts w:cs="Arial"/>
          <w:u w:val="none"/>
          <w:lang w:val="cs-CZ"/>
        </w:rPr>
        <w:t>tribologických plast</w:t>
      </w:r>
      <w:r w:rsidR="00273525">
        <w:rPr>
          <w:rFonts w:cs="Arial"/>
          <w:u w:val="none"/>
          <w:lang w:val="cs-CZ"/>
        </w:rPr>
        <w:t>ů</w:t>
      </w:r>
      <w:r w:rsidR="00E479BF" w:rsidRPr="00273525">
        <w:rPr>
          <w:rFonts w:cs="Arial"/>
          <w:u w:val="none"/>
          <w:lang w:val="cs-CZ"/>
        </w:rPr>
        <w:t>. V</w:t>
      </w:r>
      <w:r w:rsidR="00FA4E3A" w:rsidRPr="00273525">
        <w:rPr>
          <w:rFonts w:cs="Arial"/>
          <w:u w:val="none"/>
          <w:lang w:val="cs-CZ"/>
        </w:rPr>
        <w:t>yvinula nový kluzný materiál</w:t>
      </w:r>
      <w:r w:rsidR="00E479BF" w:rsidRPr="00273525">
        <w:rPr>
          <w:rFonts w:cs="Arial"/>
          <w:u w:val="none"/>
          <w:lang w:val="cs-CZ"/>
        </w:rPr>
        <w:t xml:space="preserve"> iglidur E3</w:t>
      </w:r>
      <w:r w:rsidR="00FA4E3A" w:rsidRPr="00273525">
        <w:rPr>
          <w:rFonts w:cs="Arial"/>
          <w:u w:val="none"/>
          <w:lang w:val="cs-CZ"/>
        </w:rPr>
        <w:t>, který má až o 40 procent lepší koeficient tření</w:t>
      </w:r>
      <w:r w:rsidR="00E479BF" w:rsidRPr="00273525">
        <w:rPr>
          <w:rFonts w:cs="Arial"/>
          <w:u w:val="none"/>
          <w:lang w:val="cs-CZ"/>
        </w:rPr>
        <w:t xml:space="preserve"> </w:t>
      </w:r>
      <w:r w:rsidR="00273525" w:rsidRPr="00273525">
        <w:rPr>
          <w:rFonts w:cs="Arial"/>
          <w:u w:val="none"/>
          <w:lang w:val="cs-CZ"/>
        </w:rPr>
        <w:t>a poprvé tak rozšiřuje možnosti konstrukce v lineární technice z klasického pravidla 2:1 na 3:1.</w:t>
      </w:r>
    </w:p>
    <w:p w14:paraId="57EECEF5" w14:textId="77777777" w:rsidR="00273525" w:rsidRPr="00273525" w:rsidRDefault="00273525" w:rsidP="00273525">
      <w:pPr>
        <w:rPr>
          <w:lang w:eastAsia="de-DE"/>
        </w:rPr>
      </w:pPr>
    </w:p>
    <w:p w14:paraId="7E1D1D56" w14:textId="1979E467" w:rsidR="00273525" w:rsidRDefault="00FA4E3A" w:rsidP="00FA4E3A">
      <w:pPr>
        <w:pStyle w:val="Nadpis1"/>
        <w:rPr>
          <w:rFonts w:cs="Arial"/>
          <w:b w:val="0"/>
          <w:u w:val="none"/>
          <w:lang w:val="cs-CZ"/>
        </w:rPr>
      </w:pPr>
      <w:r w:rsidRPr="00CF3B9C">
        <w:rPr>
          <w:rFonts w:cs="Arial"/>
          <w:b w:val="0"/>
          <w:u w:val="none"/>
          <w:lang w:val="cs-CZ"/>
        </w:rPr>
        <w:t xml:space="preserve">Extrémně </w:t>
      </w:r>
      <w:r w:rsidR="00E479BF">
        <w:rPr>
          <w:rFonts w:cs="Arial"/>
          <w:b w:val="0"/>
          <w:u w:val="none"/>
          <w:lang w:val="cs-CZ"/>
        </w:rPr>
        <w:t xml:space="preserve">hladký chod </w:t>
      </w:r>
      <w:r w:rsidR="00CE0347">
        <w:rPr>
          <w:rFonts w:cs="Arial"/>
          <w:b w:val="0"/>
          <w:u w:val="none"/>
          <w:lang w:val="cs-CZ"/>
        </w:rPr>
        <w:t>v aplikaci</w:t>
      </w:r>
      <w:r w:rsidR="00E479BF">
        <w:rPr>
          <w:rFonts w:cs="Arial"/>
          <w:b w:val="0"/>
          <w:u w:val="none"/>
          <w:lang w:val="cs-CZ"/>
        </w:rPr>
        <w:t xml:space="preserve"> a</w:t>
      </w:r>
      <w:r w:rsidRPr="00CF3B9C">
        <w:rPr>
          <w:rFonts w:cs="Arial"/>
          <w:b w:val="0"/>
          <w:u w:val="none"/>
          <w:lang w:val="cs-CZ"/>
        </w:rPr>
        <w:t xml:space="preserve"> </w:t>
      </w:r>
      <w:r w:rsidR="00CE0347">
        <w:rPr>
          <w:rFonts w:cs="Arial"/>
          <w:b w:val="0"/>
          <w:u w:val="none"/>
          <w:lang w:val="cs-CZ"/>
        </w:rPr>
        <w:t>nová</w:t>
      </w:r>
      <w:r w:rsidR="00E479BF">
        <w:rPr>
          <w:rFonts w:cs="Arial"/>
          <w:b w:val="0"/>
          <w:u w:val="none"/>
          <w:lang w:val="cs-CZ"/>
        </w:rPr>
        <w:t xml:space="preserve"> </w:t>
      </w:r>
      <w:r w:rsidRPr="00CF3B9C">
        <w:rPr>
          <w:rFonts w:cs="Arial"/>
          <w:b w:val="0"/>
          <w:u w:val="none"/>
          <w:lang w:val="cs-CZ"/>
        </w:rPr>
        <w:t>svobod</w:t>
      </w:r>
      <w:r w:rsidR="00CE0347">
        <w:rPr>
          <w:rFonts w:cs="Arial"/>
          <w:b w:val="0"/>
          <w:u w:val="none"/>
          <w:lang w:val="cs-CZ"/>
        </w:rPr>
        <w:t>a</w:t>
      </w:r>
      <w:r w:rsidRPr="00CF3B9C">
        <w:rPr>
          <w:rFonts w:cs="Arial"/>
          <w:b w:val="0"/>
          <w:u w:val="none"/>
          <w:lang w:val="cs-CZ"/>
        </w:rPr>
        <w:t xml:space="preserve"> v </w:t>
      </w:r>
      <w:r w:rsidR="00CE0347">
        <w:rPr>
          <w:rFonts w:cs="Arial"/>
          <w:b w:val="0"/>
          <w:u w:val="none"/>
          <w:lang w:val="cs-CZ"/>
        </w:rPr>
        <w:t>konstrukci</w:t>
      </w:r>
      <w:r w:rsidRPr="00CF3B9C">
        <w:rPr>
          <w:rFonts w:cs="Arial"/>
          <w:b w:val="0"/>
          <w:u w:val="none"/>
          <w:lang w:val="cs-CZ"/>
        </w:rPr>
        <w:t xml:space="preserve"> – to </w:t>
      </w:r>
      <w:r w:rsidR="00E479BF">
        <w:rPr>
          <w:rFonts w:cs="Arial"/>
          <w:b w:val="0"/>
          <w:u w:val="none"/>
          <w:lang w:val="cs-CZ"/>
        </w:rPr>
        <w:t>poskytuje</w:t>
      </w:r>
      <w:r w:rsidRPr="00CF3B9C">
        <w:rPr>
          <w:rFonts w:cs="Arial"/>
          <w:b w:val="0"/>
          <w:u w:val="none"/>
          <w:lang w:val="cs-CZ"/>
        </w:rPr>
        <w:t xml:space="preserve"> miniaturní lineární </w:t>
      </w:r>
      <w:r w:rsidR="00E479BF">
        <w:rPr>
          <w:rFonts w:cs="Arial"/>
          <w:b w:val="0"/>
          <w:u w:val="none"/>
          <w:lang w:val="cs-CZ"/>
        </w:rPr>
        <w:t>vedení</w:t>
      </w:r>
      <w:r w:rsidRPr="00CF3B9C">
        <w:rPr>
          <w:rFonts w:cs="Arial"/>
          <w:b w:val="0"/>
          <w:u w:val="none"/>
          <w:lang w:val="cs-CZ"/>
        </w:rPr>
        <w:t xml:space="preserve"> drylin T díky nově vyvinutému kluznému materiálu iglidur E3. V závislosti na</w:t>
      </w:r>
      <w:r w:rsidR="004E3D81">
        <w:rPr>
          <w:rFonts w:cs="Arial"/>
          <w:b w:val="0"/>
          <w:u w:val="none"/>
          <w:lang w:val="cs-CZ"/>
        </w:rPr>
        <w:t xml:space="preserve"> typu aplikace a použitých materiálů </w:t>
      </w:r>
      <w:r w:rsidR="00E479BF">
        <w:rPr>
          <w:rFonts w:cs="Arial"/>
          <w:b w:val="0"/>
          <w:u w:val="none"/>
          <w:lang w:val="cs-CZ"/>
        </w:rPr>
        <w:t xml:space="preserve">dosahuje </w:t>
      </w:r>
      <w:r w:rsidRPr="00CF3B9C">
        <w:rPr>
          <w:rFonts w:cs="Arial"/>
          <w:b w:val="0"/>
          <w:u w:val="none"/>
          <w:lang w:val="cs-CZ"/>
        </w:rPr>
        <w:t>koeficient</w:t>
      </w:r>
      <w:r w:rsidR="00E479BF">
        <w:rPr>
          <w:rFonts w:cs="Arial"/>
          <w:b w:val="0"/>
          <w:u w:val="none"/>
          <w:lang w:val="cs-CZ"/>
        </w:rPr>
        <w:t>u</w:t>
      </w:r>
      <w:r w:rsidRPr="00CF3B9C">
        <w:rPr>
          <w:rFonts w:cs="Arial"/>
          <w:b w:val="0"/>
          <w:u w:val="none"/>
          <w:lang w:val="cs-CZ"/>
        </w:rPr>
        <w:t xml:space="preserve"> tření kolem 0,16</w:t>
      </w:r>
      <w:r w:rsidR="00E479BF">
        <w:rPr>
          <w:rFonts w:cs="Arial"/>
          <w:b w:val="0"/>
          <w:u w:val="none"/>
          <w:lang w:val="cs-CZ"/>
        </w:rPr>
        <w:t>, což je až o 40 procent méně</w:t>
      </w:r>
      <w:r w:rsidRPr="00CF3B9C">
        <w:rPr>
          <w:rFonts w:cs="Arial"/>
          <w:b w:val="0"/>
          <w:u w:val="none"/>
          <w:lang w:val="cs-CZ"/>
        </w:rPr>
        <w:t xml:space="preserve"> ve srovnání se standardními materiály igus</w:t>
      </w:r>
      <w:r w:rsidR="00CE0347">
        <w:rPr>
          <w:rFonts w:cs="Arial"/>
          <w:b w:val="0"/>
          <w:u w:val="none"/>
          <w:lang w:val="cs-CZ"/>
        </w:rPr>
        <w:t xml:space="preserve"> při měření</w:t>
      </w:r>
      <w:r w:rsidR="00E479BF">
        <w:rPr>
          <w:rFonts w:cs="Arial"/>
          <w:b w:val="0"/>
          <w:u w:val="none"/>
          <w:lang w:val="cs-CZ"/>
        </w:rPr>
        <w:t xml:space="preserve"> </w:t>
      </w:r>
      <w:r w:rsidRPr="00CF3B9C">
        <w:rPr>
          <w:rFonts w:cs="Arial"/>
          <w:b w:val="0"/>
          <w:u w:val="none"/>
          <w:lang w:val="cs-CZ"/>
        </w:rPr>
        <w:t>na tvrdě eloxovaném hliníku</w:t>
      </w:r>
      <w:r w:rsidR="00CE0347">
        <w:rPr>
          <w:rFonts w:cs="Arial"/>
          <w:b w:val="0"/>
          <w:u w:val="none"/>
          <w:lang w:val="cs-CZ"/>
        </w:rPr>
        <w:t>. J</w:t>
      </w:r>
      <w:r w:rsidRPr="00CF3B9C">
        <w:rPr>
          <w:rFonts w:cs="Arial"/>
          <w:b w:val="0"/>
          <w:u w:val="none"/>
          <w:lang w:val="cs-CZ"/>
        </w:rPr>
        <w:t xml:space="preserve">eště </w:t>
      </w:r>
      <w:r w:rsidR="00E479BF">
        <w:rPr>
          <w:rFonts w:cs="Arial"/>
          <w:b w:val="0"/>
          <w:u w:val="none"/>
          <w:lang w:val="cs-CZ"/>
        </w:rPr>
        <w:t xml:space="preserve">lepší pak byly výsledky </w:t>
      </w:r>
      <w:r w:rsidRPr="00CF3B9C">
        <w:rPr>
          <w:rFonts w:cs="Arial"/>
          <w:b w:val="0"/>
          <w:u w:val="none"/>
          <w:lang w:val="cs-CZ"/>
        </w:rPr>
        <w:t xml:space="preserve">ve srovnání s komerčně dostupnými kluznými materiály. </w:t>
      </w:r>
      <w:r w:rsidR="00CE0347">
        <w:rPr>
          <w:rFonts w:cs="Arial"/>
          <w:b w:val="0"/>
          <w:u w:val="none"/>
          <w:lang w:val="cs-CZ"/>
        </w:rPr>
        <w:t xml:space="preserve">V důsledku toho je také </w:t>
      </w:r>
      <w:r w:rsidRPr="00CF3B9C">
        <w:rPr>
          <w:rFonts w:cs="Arial"/>
          <w:b w:val="0"/>
          <w:u w:val="none"/>
          <w:lang w:val="cs-CZ"/>
        </w:rPr>
        <w:t>p</w:t>
      </w:r>
      <w:r w:rsidR="00273525">
        <w:rPr>
          <w:rFonts w:cs="Arial"/>
          <w:b w:val="0"/>
          <w:u w:val="none"/>
          <w:lang w:val="cs-CZ"/>
        </w:rPr>
        <w:t xml:space="preserve">ři </w:t>
      </w:r>
      <w:r w:rsidRPr="00CF3B9C">
        <w:rPr>
          <w:rFonts w:cs="Arial"/>
          <w:b w:val="0"/>
          <w:u w:val="none"/>
          <w:lang w:val="cs-CZ"/>
        </w:rPr>
        <w:t>ruční</w:t>
      </w:r>
      <w:r w:rsidR="00273525">
        <w:rPr>
          <w:rFonts w:cs="Arial"/>
          <w:b w:val="0"/>
          <w:u w:val="none"/>
          <w:lang w:val="cs-CZ"/>
        </w:rPr>
        <w:t>m</w:t>
      </w:r>
      <w:r w:rsidRPr="00CF3B9C">
        <w:rPr>
          <w:rFonts w:cs="Arial"/>
          <w:b w:val="0"/>
          <w:u w:val="none"/>
          <w:lang w:val="cs-CZ"/>
        </w:rPr>
        <w:t xml:space="preserve"> </w:t>
      </w:r>
      <w:r w:rsidR="00273525">
        <w:rPr>
          <w:rFonts w:cs="Arial"/>
          <w:b w:val="0"/>
          <w:u w:val="none"/>
          <w:lang w:val="cs-CZ"/>
        </w:rPr>
        <w:t>seřizování</w:t>
      </w:r>
      <w:r w:rsidRPr="00CF3B9C">
        <w:rPr>
          <w:rFonts w:cs="Arial"/>
          <w:b w:val="0"/>
          <w:u w:val="none"/>
          <w:lang w:val="cs-CZ"/>
        </w:rPr>
        <w:t xml:space="preserve"> zapotřebí o 40 procent menší posuvn</w:t>
      </w:r>
      <w:r w:rsidR="00273525">
        <w:rPr>
          <w:rFonts w:cs="Arial"/>
          <w:b w:val="0"/>
          <w:u w:val="none"/>
          <w:lang w:val="cs-CZ"/>
        </w:rPr>
        <w:t>á</w:t>
      </w:r>
      <w:r w:rsidRPr="00CF3B9C">
        <w:rPr>
          <w:rFonts w:cs="Arial"/>
          <w:b w:val="0"/>
          <w:u w:val="none"/>
          <w:lang w:val="cs-CZ"/>
        </w:rPr>
        <w:t xml:space="preserve"> síl</w:t>
      </w:r>
      <w:r w:rsidR="00273525">
        <w:rPr>
          <w:rFonts w:cs="Arial"/>
          <w:b w:val="0"/>
          <w:u w:val="none"/>
          <w:lang w:val="cs-CZ"/>
        </w:rPr>
        <w:t>a</w:t>
      </w:r>
      <w:r w:rsidRPr="00CF3B9C">
        <w:rPr>
          <w:rFonts w:cs="Arial"/>
          <w:b w:val="0"/>
          <w:u w:val="none"/>
          <w:lang w:val="cs-CZ"/>
        </w:rPr>
        <w:t xml:space="preserve">. </w:t>
      </w:r>
    </w:p>
    <w:p w14:paraId="70EF4992" w14:textId="77777777" w:rsidR="00273525" w:rsidRDefault="00273525" w:rsidP="00FA4E3A">
      <w:pPr>
        <w:pStyle w:val="Nadpis1"/>
        <w:rPr>
          <w:rFonts w:cs="Arial"/>
          <w:b w:val="0"/>
          <w:u w:val="none"/>
          <w:lang w:val="cs-CZ"/>
        </w:rPr>
      </w:pPr>
    </w:p>
    <w:p w14:paraId="56902F1A" w14:textId="56A95C12" w:rsidR="00CE0347" w:rsidRDefault="00FA4E3A" w:rsidP="00FA4E3A">
      <w:pPr>
        <w:pStyle w:val="Nadpis1"/>
        <w:rPr>
          <w:rFonts w:cs="Arial"/>
          <w:b w:val="0"/>
          <w:u w:val="none"/>
          <w:lang w:val="cs-CZ"/>
        </w:rPr>
      </w:pPr>
      <w:r w:rsidRPr="00CE0347">
        <w:rPr>
          <w:rFonts w:cs="Arial"/>
          <w:b w:val="0"/>
          <w:i/>
          <w:u w:val="none"/>
          <w:lang w:val="cs-CZ"/>
        </w:rPr>
        <w:t>„</w:t>
      </w:r>
      <w:r w:rsidR="00CE0347" w:rsidRPr="00CE0347">
        <w:rPr>
          <w:rFonts w:cs="Arial"/>
          <w:b w:val="0"/>
          <w:i/>
          <w:u w:val="none"/>
          <w:lang w:val="cs-CZ"/>
        </w:rPr>
        <w:t xml:space="preserve">Jedná se o důležitý krok pro větší svobodu </w:t>
      </w:r>
      <w:r w:rsidR="00050762">
        <w:rPr>
          <w:rFonts w:cs="Arial"/>
          <w:b w:val="0"/>
          <w:i/>
          <w:u w:val="none"/>
          <w:lang w:val="cs-CZ"/>
        </w:rPr>
        <w:t>v navrhování</w:t>
      </w:r>
      <w:r w:rsidR="00CE0347" w:rsidRPr="00CE0347">
        <w:rPr>
          <w:rFonts w:cs="Arial"/>
          <w:b w:val="0"/>
          <w:i/>
          <w:u w:val="none"/>
          <w:lang w:val="cs-CZ"/>
        </w:rPr>
        <w:t xml:space="preserve">, protože poprvé </w:t>
      </w:r>
      <w:r w:rsidR="004E3D81">
        <w:rPr>
          <w:rFonts w:cs="Arial"/>
          <w:b w:val="0"/>
          <w:i/>
          <w:u w:val="none"/>
          <w:lang w:val="cs-CZ"/>
        </w:rPr>
        <w:t>lze překročit pravidlo 2:1</w:t>
      </w:r>
      <w:bookmarkStart w:id="0" w:name="_GoBack"/>
      <w:bookmarkEnd w:id="0"/>
      <w:r w:rsidRPr="00CE0347">
        <w:rPr>
          <w:rFonts w:cs="Arial"/>
          <w:b w:val="0"/>
          <w:i/>
          <w:u w:val="none"/>
          <w:lang w:val="cs-CZ"/>
        </w:rPr>
        <w:t>,“</w:t>
      </w:r>
      <w:r w:rsidRPr="00CF3B9C">
        <w:rPr>
          <w:rFonts w:cs="Arial"/>
          <w:b w:val="0"/>
          <w:u w:val="none"/>
          <w:lang w:val="cs-CZ"/>
        </w:rPr>
        <w:t xml:space="preserve"> vysvětluje </w:t>
      </w:r>
      <w:r w:rsidR="00CE0347" w:rsidRPr="00CE0347">
        <w:rPr>
          <w:rFonts w:cs="Arial"/>
          <w:u w:val="none"/>
          <w:lang w:val="cs-CZ"/>
        </w:rPr>
        <w:t>Tomáš Vlk, produktový manažer pro lineární vedení drylin ve společnosti HENNLICH</w:t>
      </w:r>
      <w:r w:rsidR="00CE0347">
        <w:rPr>
          <w:rFonts w:cs="Arial"/>
          <w:b w:val="0"/>
          <w:u w:val="none"/>
          <w:lang w:val="cs-CZ"/>
        </w:rPr>
        <w:t xml:space="preserve">. </w:t>
      </w:r>
    </w:p>
    <w:p w14:paraId="668BF668" w14:textId="77777777" w:rsidR="00CE0347" w:rsidRDefault="00CE0347" w:rsidP="00FA4E3A">
      <w:pPr>
        <w:pStyle w:val="Nadpis1"/>
        <w:rPr>
          <w:rFonts w:cs="Arial"/>
          <w:b w:val="0"/>
          <w:u w:val="none"/>
          <w:lang w:val="cs-CZ"/>
        </w:rPr>
      </w:pPr>
    </w:p>
    <w:p w14:paraId="4A48C8F1" w14:textId="2A2CF35E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  <w:r w:rsidRPr="00CF3B9C">
        <w:rPr>
          <w:rFonts w:cs="Arial"/>
          <w:b w:val="0"/>
          <w:u w:val="none"/>
          <w:lang w:val="cs-CZ"/>
        </w:rPr>
        <w:t>Klasické pravidlo 2:1, kter</w:t>
      </w:r>
      <w:r w:rsidR="00CE0347">
        <w:rPr>
          <w:rFonts w:cs="Arial"/>
          <w:b w:val="0"/>
          <w:u w:val="none"/>
          <w:lang w:val="cs-CZ"/>
        </w:rPr>
        <w:t>é</w:t>
      </w:r>
      <w:r w:rsidRPr="00CF3B9C">
        <w:rPr>
          <w:rFonts w:cs="Arial"/>
          <w:b w:val="0"/>
          <w:u w:val="none"/>
          <w:lang w:val="cs-CZ"/>
        </w:rPr>
        <w:t xml:space="preserve"> obecně platí pro lineární kluzná </w:t>
      </w:r>
      <w:r w:rsidR="005F3D27">
        <w:rPr>
          <w:rFonts w:cs="Arial"/>
          <w:b w:val="0"/>
          <w:u w:val="none"/>
          <w:lang w:val="cs-CZ"/>
        </w:rPr>
        <w:t>vedení</w:t>
      </w:r>
      <w:r w:rsidR="00785C31">
        <w:rPr>
          <w:rFonts w:cs="Arial"/>
          <w:b w:val="0"/>
          <w:u w:val="none"/>
          <w:lang w:val="cs-CZ"/>
        </w:rPr>
        <w:t>,</w:t>
      </w:r>
      <w:r w:rsidRPr="00CF3B9C">
        <w:rPr>
          <w:rFonts w:cs="Arial"/>
          <w:b w:val="0"/>
          <w:u w:val="none"/>
          <w:lang w:val="cs-CZ"/>
        </w:rPr>
        <w:t xml:space="preserve"> uvádí, že </w:t>
      </w:r>
      <w:r w:rsidR="00CE0347" w:rsidRPr="00CE0347">
        <w:rPr>
          <w:rFonts w:cs="Arial"/>
          <w:b w:val="0"/>
          <w:u w:val="none"/>
          <w:lang w:val="cs-CZ"/>
        </w:rPr>
        <w:t>vzdálenost hnací síly od pevného ložiska by neměla být větší než dvojnásobek vzdálenosti ložiska.</w:t>
      </w:r>
      <w:r w:rsidRPr="00CF3B9C">
        <w:rPr>
          <w:rFonts w:cs="Arial"/>
          <w:b w:val="0"/>
          <w:u w:val="none"/>
          <w:lang w:val="cs-CZ"/>
        </w:rPr>
        <w:t xml:space="preserve"> </w:t>
      </w:r>
      <w:r w:rsidR="00785C31" w:rsidRPr="00785C31">
        <w:rPr>
          <w:rFonts w:cs="Arial"/>
          <w:b w:val="0"/>
          <w:u w:val="none"/>
          <w:lang w:val="cs-CZ"/>
        </w:rPr>
        <w:t>V opačném případě může dojít k nerovnoměrnému pohybu nebo dokonce k</w:t>
      </w:r>
      <w:r w:rsidR="005F3D27">
        <w:rPr>
          <w:rFonts w:cs="Arial"/>
          <w:b w:val="0"/>
          <w:u w:val="none"/>
          <w:lang w:val="cs-CZ"/>
        </w:rPr>
        <w:t xml:space="preserve">e vzpříčení </w:t>
      </w:r>
      <w:r w:rsidR="00785C31" w:rsidRPr="00785C31">
        <w:rPr>
          <w:rFonts w:cs="Arial"/>
          <w:b w:val="0"/>
          <w:u w:val="none"/>
          <w:lang w:val="cs-CZ"/>
        </w:rPr>
        <w:t xml:space="preserve">systému. </w:t>
      </w:r>
      <w:r w:rsidRPr="00CF3B9C">
        <w:rPr>
          <w:rFonts w:cs="Arial"/>
          <w:b w:val="0"/>
          <w:u w:val="none"/>
          <w:lang w:val="cs-CZ"/>
        </w:rPr>
        <w:t xml:space="preserve">Čím dále je pohon od </w:t>
      </w:r>
      <w:r w:rsidR="005F3D27">
        <w:rPr>
          <w:rFonts w:cs="Arial"/>
          <w:b w:val="0"/>
          <w:u w:val="none"/>
          <w:lang w:val="cs-CZ"/>
        </w:rPr>
        <w:t>pevného</w:t>
      </w:r>
      <w:r w:rsidRPr="00CF3B9C">
        <w:rPr>
          <w:rFonts w:cs="Arial"/>
          <w:b w:val="0"/>
          <w:u w:val="none"/>
          <w:lang w:val="cs-CZ"/>
        </w:rPr>
        <w:t xml:space="preserve"> ložiska, tím větší je opotřebení a </w:t>
      </w:r>
      <w:r w:rsidR="00785C31">
        <w:rPr>
          <w:rFonts w:cs="Arial"/>
          <w:b w:val="0"/>
          <w:u w:val="none"/>
          <w:lang w:val="cs-CZ"/>
        </w:rPr>
        <w:t xml:space="preserve">potřebná hnací síla. Společnost igus </w:t>
      </w:r>
      <w:r w:rsidRPr="00CF3B9C">
        <w:rPr>
          <w:rFonts w:cs="Arial"/>
          <w:b w:val="0"/>
          <w:u w:val="none"/>
          <w:lang w:val="cs-CZ"/>
        </w:rPr>
        <w:t xml:space="preserve">nyní </w:t>
      </w:r>
      <w:r w:rsidR="00785C31">
        <w:rPr>
          <w:rFonts w:cs="Arial"/>
          <w:b w:val="0"/>
          <w:u w:val="none"/>
          <w:lang w:val="cs-CZ"/>
        </w:rPr>
        <w:t>dokázala</w:t>
      </w:r>
      <w:r w:rsidRPr="00CF3B9C">
        <w:rPr>
          <w:rFonts w:cs="Arial"/>
          <w:b w:val="0"/>
          <w:u w:val="none"/>
          <w:lang w:val="cs-CZ"/>
        </w:rPr>
        <w:t xml:space="preserve"> rozšířit toto konstrukční pravidlo na</w:t>
      </w:r>
      <w:r w:rsidR="005F3D27">
        <w:rPr>
          <w:rFonts w:cs="Arial"/>
          <w:b w:val="0"/>
          <w:u w:val="none"/>
          <w:lang w:val="cs-CZ"/>
        </w:rPr>
        <w:t xml:space="preserve"> poměr</w:t>
      </w:r>
      <w:r w:rsidRPr="00CF3B9C">
        <w:rPr>
          <w:rFonts w:cs="Arial"/>
          <w:b w:val="0"/>
          <w:u w:val="none"/>
          <w:lang w:val="cs-CZ"/>
        </w:rPr>
        <w:t xml:space="preserve"> 3:1, takže pohon může být o 50 procent dále bez </w:t>
      </w:r>
      <w:r w:rsidR="00785C31">
        <w:rPr>
          <w:rFonts w:cs="Arial"/>
          <w:b w:val="0"/>
          <w:u w:val="none"/>
          <w:lang w:val="cs-CZ"/>
        </w:rPr>
        <w:t>ovlivnění</w:t>
      </w:r>
      <w:r w:rsidRPr="00CF3B9C">
        <w:rPr>
          <w:rFonts w:cs="Arial"/>
          <w:b w:val="0"/>
          <w:u w:val="none"/>
          <w:lang w:val="cs-CZ"/>
        </w:rPr>
        <w:t xml:space="preserve"> pohybu lineárního vedení. Současně se potřebné hnací s</w:t>
      </w:r>
      <w:r w:rsidR="00785C31">
        <w:rPr>
          <w:rFonts w:cs="Arial"/>
          <w:b w:val="0"/>
          <w:u w:val="none"/>
          <w:lang w:val="cs-CZ"/>
        </w:rPr>
        <w:t xml:space="preserve">íly snižují </w:t>
      </w:r>
      <w:r w:rsidRPr="00CF3B9C">
        <w:rPr>
          <w:rFonts w:cs="Arial"/>
          <w:b w:val="0"/>
          <w:u w:val="none"/>
          <w:lang w:val="cs-CZ"/>
        </w:rPr>
        <w:t>o 40 procent</w:t>
      </w:r>
      <w:r w:rsidR="00050762">
        <w:rPr>
          <w:rFonts w:cs="Arial"/>
          <w:b w:val="0"/>
          <w:u w:val="none"/>
          <w:lang w:val="cs-CZ"/>
        </w:rPr>
        <w:t xml:space="preserve"> Tím se</w:t>
      </w:r>
      <w:r w:rsidR="00785C31">
        <w:rPr>
          <w:rFonts w:cs="Arial"/>
          <w:b w:val="0"/>
          <w:u w:val="none"/>
          <w:lang w:val="cs-CZ"/>
        </w:rPr>
        <w:t xml:space="preserve"> </w:t>
      </w:r>
      <w:r w:rsidRPr="00CF3B9C">
        <w:rPr>
          <w:rFonts w:cs="Arial"/>
          <w:b w:val="0"/>
          <w:u w:val="none"/>
          <w:lang w:val="cs-CZ"/>
        </w:rPr>
        <w:t xml:space="preserve">u </w:t>
      </w:r>
      <w:r w:rsidR="00050762">
        <w:rPr>
          <w:rFonts w:cs="Arial"/>
          <w:b w:val="0"/>
          <w:u w:val="none"/>
          <w:lang w:val="cs-CZ"/>
        </w:rPr>
        <w:t xml:space="preserve">elektricky poháněných aplikací </w:t>
      </w:r>
      <w:r w:rsidRPr="00CF3B9C">
        <w:rPr>
          <w:rFonts w:cs="Arial"/>
          <w:b w:val="0"/>
          <w:u w:val="none"/>
          <w:lang w:val="cs-CZ"/>
        </w:rPr>
        <w:t xml:space="preserve">ušetří 40 procent energie. Miniaturní </w:t>
      </w:r>
      <w:r w:rsidR="005F3D27">
        <w:rPr>
          <w:rFonts w:cs="Arial"/>
          <w:b w:val="0"/>
          <w:u w:val="none"/>
          <w:lang w:val="cs-CZ"/>
        </w:rPr>
        <w:t>lineární kluzné vedení</w:t>
      </w:r>
      <w:r w:rsidRPr="00CF3B9C">
        <w:rPr>
          <w:rFonts w:cs="Arial"/>
          <w:b w:val="0"/>
          <w:u w:val="none"/>
          <w:lang w:val="cs-CZ"/>
        </w:rPr>
        <w:t xml:space="preserve"> drylin T je k dispozici ve třech velikostech 09</w:t>
      </w:r>
      <w:r w:rsidR="00050762">
        <w:rPr>
          <w:rFonts w:cs="Arial"/>
          <w:b w:val="0"/>
          <w:u w:val="none"/>
          <w:lang w:val="cs-CZ"/>
        </w:rPr>
        <w:t xml:space="preserve">, </w:t>
      </w:r>
      <w:r w:rsidR="00785C31" w:rsidRPr="00785C31">
        <w:rPr>
          <w:rFonts w:cs="Arial"/>
          <w:b w:val="0"/>
          <w:u w:val="none"/>
          <w:lang w:val="cs-CZ"/>
        </w:rPr>
        <w:t>12 a 15 a je vhodné mimo jiné pro laboratorní a lékařskou techniku a výrobu zařízení.</w:t>
      </w:r>
    </w:p>
    <w:p w14:paraId="6551B09F" w14:textId="77777777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</w:p>
    <w:p w14:paraId="09F1B342" w14:textId="3F3670A8" w:rsidR="00FA4E3A" w:rsidRPr="00785C31" w:rsidRDefault="00FA4E3A" w:rsidP="00FA4E3A">
      <w:pPr>
        <w:pStyle w:val="Nadpis1"/>
        <w:rPr>
          <w:rFonts w:cs="Arial"/>
          <w:u w:val="none"/>
          <w:lang w:val="cs-CZ"/>
        </w:rPr>
      </w:pPr>
      <w:r w:rsidRPr="00785C31">
        <w:rPr>
          <w:rFonts w:cs="Arial"/>
          <w:u w:val="none"/>
          <w:lang w:val="cs-CZ"/>
        </w:rPr>
        <w:t xml:space="preserve">Prokazatelně lepší skluz – bez </w:t>
      </w:r>
      <w:r w:rsidR="00785C31" w:rsidRPr="00785C31">
        <w:rPr>
          <w:rFonts w:cs="Arial"/>
          <w:u w:val="none"/>
          <w:lang w:val="cs-CZ"/>
        </w:rPr>
        <w:t>maziv šk</w:t>
      </w:r>
      <w:r w:rsidR="00F72ABF">
        <w:rPr>
          <w:rFonts w:cs="Arial"/>
          <w:u w:val="none"/>
          <w:lang w:val="cs-CZ"/>
        </w:rPr>
        <w:t>odlivých pro životní</w:t>
      </w:r>
      <w:r w:rsidR="00785C31" w:rsidRPr="00785C31">
        <w:rPr>
          <w:rFonts w:cs="Arial"/>
          <w:u w:val="none"/>
          <w:lang w:val="cs-CZ"/>
        </w:rPr>
        <w:t xml:space="preserve"> prostředí </w:t>
      </w:r>
    </w:p>
    <w:p w14:paraId="4F1CEC22" w14:textId="77777777" w:rsidR="00785C31" w:rsidRPr="00785C31" w:rsidRDefault="00785C31" w:rsidP="00785C31">
      <w:pPr>
        <w:rPr>
          <w:lang w:eastAsia="de-DE"/>
        </w:rPr>
      </w:pPr>
    </w:p>
    <w:p w14:paraId="1876A93F" w14:textId="69CC9B89" w:rsidR="00FA4E3A" w:rsidRPr="00CF3B9C" w:rsidRDefault="00FA4E3A" w:rsidP="00FA4E3A">
      <w:pPr>
        <w:pStyle w:val="Nadpis1"/>
        <w:rPr>
          <w:rFonts w:cs="Arial"/>
          <w:b w:val="0"/>
          <w:u w:val="none"/>
          <w:lang w:val="cs-CZ"/>
        </w:rPr>
      </w:pPr>
      <w:r w:rsidRPr="00CF3B9C">
        <w:rPr>
          <w:rFonts w:cs="Arial"/>
          <w:b w:val="0"/>
          <w:u w:val="none"/>
          <w:lang w:val="cs-CZ"/>
        </w:rPr>
        <w:t xml:space="preserve">Miniaturní lineární </w:t>
      </w:r>
      <w:r w:rsidR="00785C31">
        <w:rPr>
          <w:rFonts w:cs="Arial"/>
          <w:b w:val="0"/>
          <w:u w:val="none"/>
          <w:lang w:val="cs-CZ"/>
        </w:rPr>
        <w:t>vedení</w:t>
      </w:r>
      <w:r w:rsidRPr="00CF3B9C">
        <w:rPr>
          <w:rFonts w:cs="Arial"/>
          <w:b w:val="0"/>
          <w:u w:val="none"/>
          <w:lang w:val="cs-CZ"/>
        </w:rPr>
        <w:t xml:space="preserve"> s novými </w:t>
      </w:r>
      <w:r w:rsidR="005F3D27">
        <w:rPr>
          <w:rFonts w:cs="Arial"/>
          <w:b w:val="0"/>
          <w:u w:val="none"/>
          <w:lang w:val="cs-CZ"/>
        </w:rPr>
        <w:t xml:space="preserve">kluznými elementy </w:t>
      </w:r>
      <w:r w:rsidRPr="00CF3B9C">
        <w:rPr>
          <w:rFonts w:cs="Arial"/>
          <w:b w:val="0"/>
          <w:u w:val="none"/>
          <w:lang w:val="cs-CZ"/>
        </w:rPr>
        <w:t>z</w:t>
      </w:r>
      <w:r w:rsidR="00050762">
        <w:rPr>
          <w:rFonts w:cs="Arial"/>
          <w:b w:val="0"/>
          <w:u w:val="none"/>
          <w:lang w:val="cs-CZ"/>
        </w:rPr>
        <w:t xml:space="preserve"> materiálu </w:t>
      </w:r>
      <w:r w:rsidRPr="00CF3B9C">
        <w:rPr>
          <w:rFonts w:cs="Arial"/>
          <w:b w:val="0"/>
          <w:u w:val="none"/>
          <w:lang w:val="cs-CZ"/>
        </w:rPr>
        <w:t xml:space="preserve">iglidur E3 navíc nabízí </w:t>
      </w:r>
      <w:r w:rsidR="00785C31">
        <w:rPr>
          <w:rFonts w:cs="Arial"/>
          <w:b w:val="0"/>
          <w:u w:val="none"/>
          <w:lang w:val="cs-CZ"/>
        </w:rPr>
        <w:t xml:space="preserve">dobře </w:t>
      </w:r>
      <w:r w:rsidRPr="00CF3B9C">
        <w:rPr>
          <w:rFonts w:cs="Arial"/>
          <w:b w:val="0"/>
          <w:u w:val="none"/>
          <w:lang w:val="cs-CZ"/>
        </w:rPr>
        <w:t xml:space="preserve">známé výhody </w:t>
      </w:r>
      <w:r w:rsidR="005F3D27">
        <w:rPr>
          <w:rFonts w:cs="Arial"/>
          <w:b w:val="0"/>
          <w:u w:val="none"/>
          <w:lang w:val="cs-CZ"/>
        </w:rPr>
        <w:t>triboplastů</w:t>
      </w:r>
      <w:r w:rsidRPr="00CF3B9C">
        <w:rPr>
          <w:rFonts w:cs="Arial"/>
          <w:b w:val="0"/>
          <w:u w:val="none"/>
          <w:lang w:val="cs-CZ"/>
        </w:rPr>
        <w:t xml:space="preserve"> igus. Použití vysoce výkonných plastů </w:t>
      </w:r>
      <w:r w:rsidRPr="00CF3B9C">
        <w:rPr>
          <w:rFonts w:cs="Arial"/>
          <w:b w:val="0"/>
          <w:u w:val="none"/>
          <w:lang w:val="cs-CZ"/>
        </w:rPr>
        <w:lastRenderedPageBreak/>
        <w:t xml:space="preserve">umožňuje </w:t>
      </w:r>
      <w:r w:rsidR="00785C31">
        <w:rPr>
          <w:rFonts w:cs="Arial"/>
          <w:b w:val="0"/>
          <w:u w:val="none"/>
          <w:lang w:val="cs-CZ"/>
        </w:rPr>
        <w:t xml:space="preserve">tichý chod </w:t>
      </w:r>
      <w:r w:rsidRPr="00CF3B9C">
        <w:rPr>
          <w:rFonts w:cs="Arial"/>
          <w:b w:val="0"/>
          <w:u w:val="none"/>
          <w:lang w:val="cs-CZ"/>
        </w:rPr>
        <w:t xml:space="preserve">a </w:t>
      </w:r>
      <w:r w:rsidR="00785C31">
        <w:rPr>
          <w:rFonts w:cs="Arial"/>
          <w:b w:val="0"/>
          <w:u w:val="none"/>
          <w:lang w:val="cs-CZ"/>
        </w:rPr>
        <w:t>dosahuje vysoké</w:t>
      </w:r>
      <w:r w:rsidRPr="00CF3B9C">
        <w:rPr>
          <w:rFonts w:cs="Arial"/>
          <w:b w:val="0"/>
          <w:u w:val="none"/>
          <w:lang w:val="cs-CZ"/>
        </w:rPr>
        <w:t xml:space="preserve"> odolnost</w:t>
      </w:r>
      <w:r w:rsidR="00785C31">
        <w:rPr>
          <w:rFonts w:cs="Arial"/>
          <w:b w:val="0"/>
          <w:u w:val="none"/>
          <w:lang w:val="cs-CZ"/>
        </w:rPr>
        <w:t xml:space="preserve">i vůči nečistotám i stoprocentní </w:t>
      </w:r>
      <w:r w:rsidRPr="00CF3B9C">
        <w:rPr>
          <w:rFonts w:cs="Arial"/>
          <w:b w:val="0"/>
          <w:u w:val="none"/>
          <w:lang w:val="cs-CZ"/>
        </w:rPr>
        <w:t>bezúdržbovost díky tuhým mazivům obsaženým v materiálu. Eliminace maz</w:t>
      </w:r>
      <w:r w:rsidR="00785C31">
        <w:rPr>
          <w:rFonts w:cs="Arial"/>
          <w:b w:val="0"/>
          <w:u w:val="none"/>
          <w:lang w:val="cs-CZ"/>
        </w:rPr>
        <w:t>ání</w:t>
      </w:r>
      <w:r w:rsidRPr="00CF3B9C">
        <w:rPr>
          <w:rFonts w:cs="Arial"/>
          <w:b w:val="0"/>
          <w:u w:val="none"/>
          <w:lang w:val="cs-CZ"/>
        </w:rPr>
        <w:t xml:space="preserve"> nejen </w:t>
      </w:r>
      <w:r w:rsidR="00785C31">
        <w:rPr>
          <w:rFonts w:cs="Arial"/>
          <w:b w:val="0"/>
          <w:u w:val="none"/>
          <w:lang w:val="cs-CZ"/>
        </w:rPr>
        <w:t>šetří peníze, ale i</w:t>
      </w:r>
      <w:r w:rsidRPr="00CF3B9C">
        <w:rPr>
          <w:rFonts w:cs="Arial"/>
          <w:b w:val="0"/>
          <w:u w:val="none"/>
          <w:lang w:val="cs-CZ"/>
        </w:rPr>
        <w:t xml:space="preserve"> životní prostředí. Díky novému míchání a zpracování materiálů a nesčetným testům ve vlastní</w:t>
      </w:r>
      <w:r w:rsidR="00612503">
        <w:rPr>
          <w:rFonts w:cs="Arial"/>
          <w:b w:val="0"/>
          <w:u w:val="none"/>
          <w:lang w:val="cs-CZ"/>
        </w:rPr>
        <w:t xml:space="preserve"> laboratoři, která je </w:t>
      </w:r>
      <w:r w:rsidR="00F72ABF">
        <w:rPr>
          <w:rFonts w:cs="Arial"/>
          <w:b w:val="0"/>
          <w:u w:val="none"/>
          <w:lang w:val="cs-CZ"/>
        </w:rPr>
        <w:t>největší svého druhu na světě</w:t>
      </w:r>
      <w:r w:rsidRPr="00CF3B9C">
        <w:rPr>
          <w:rFonts w:cs="Arial"/>
          <w:b w:val="0"/>
          <w:u w:val="none"/>
          <w:lang w:val="cs-CZ"/>
        </w:rPr>
        <w:t xml:space="preserve">, </w:t>
      </w:r>
      <w:r w:rsidR="00F72ABF" w:rsidRPr="00F72ABF">
        <w:rPr>
          <w:rFonts w:cs="Arial"/>
          <w:b w:val="0"/>
          <w:u w:val="none"/>
          <w:lang w:val="cs-CZ"/>
        </w:rPr>
        <w:t xml:space="preserve">posunula společnost igus hranice použití </w:t>
      </w:r>
      <w:r w:rsidR="005F3D27">
        <w:rPr>
          <w:rFonts w:cs="Arial"/>
          <w:b w:val="0"/>
          <w:u w:val="none"/>
          <w:lang w:val="cs-CZ"/>
        </w:rPr>
        <w:t>triboplastů</w:t>
      </w:r>
      <w:r w:rsidR="00F72ABF" w:rsidRPr="00F72ABF">
        <w:rPr>
          <w:rFonts w:cs="Arial"/>
          <w:b w:val="0"/>
          <w:u w:val="none"/>
          <w:lang w:val="cs-CZ"/>
        </w:rPr>
        <w:t xml:space="preserve"> a vytvořila novou konstrukční svobodu </w:t>
      </w:r>
      <w:r w:rsidR="000F3DAC">
        <w:rPr>
          <w:rFonts w:cs="Arial"/>
          <w:b w:val="0"/>
          <w:u w:val="none"/>
          <w:lang w:val="cs-CZ"/>
        </w:rPr>
        <w:t>pro</w:t>
      </w:r>
      <w:r w:rsidR="00F72ABF" w:rsidRPr="00F72ABF">
        <w:rPr>
          <w:rFonts w:cs="Arial"/>
          <w:b w:val="0"/>
          <w:u w:val="none"/>
          <w:lang w:val="cs-CZ"/>
        </w:rPr>
        <w:t xml:space="preserve"> lineární technologi</w:t>
      </w:r>
      <w:r w:rsidR="000F3DAC">
        <w:rPr>
          <w:rFonts w:cs="Arial"/>
          <w:b w:val="0"/>
          <w:u w:val="none"/>
          <w:lang w:val="cs-CZ"/>
        </w:rPr>
        <w:t>e</w:t>
      </w:r>
      <w:r w:rsidR="00F72ABF" w:rsidRPr="00F72ABF">
        <w:rPr>
          <w:rFonts w:cs="Arial"/>
          <w:b w:val="0"/>
          <w:u w:val="none"/>
          <w:lang w:val="cs-CZ"/>
        </w:rPr>
        <w:t>.</w:t>
      </w:r>
    </w:p>
    <w:p w14:paraId="1E6F1EEF" w14:textId="77777777" w:rsidR="00CF3B9C" w:rsidRPr="00CF3B9C" w:rsidRDefault="00CF3B9C" w:rsidP="00CF3B9C">
      <w:pPr>
        <w:rPr>
          <w:lang w:eastAsia="de-DE"/>
        </w:rPr>
      </w:pPr>
    </w:p>
    <w:p w14:paraId="28027012" w14:textId="38B096B8" w:rsidR="00CF3B9C" w:rsidRPr="00F72ABF" w:rsidRDefault="00CF3B9C" w:rsidP="00CF3B9C">
      <w:pPr>
        <w:rPr>
          <w:rFonts w:ascii="Arial" w:hAnsi="Arial" w:cs="Arial"/>
          <w:b/>
          <w:lang w:eastAsia="de-DE"/>
        </w:rPr>
      </w:pPr>
      <w:r w:rsidRPr="00F72ABF">
        <w:rPr>
          <w:rFonts w:ascii="Arial" w:hAnsi="Arial" w:cs="Arial"/>
          <w:b/>
          <w:lang w:eastAsia="de-DE"/>
        </w:rPr>
        <w:t>Obrázek:</w:t>
      </w:r>
    </w:p>
    <w:p w14:paraId="6992E578" w14:textId="1CB27754" w:rsidR="00CF3B9C" w:rsidRPr="00CF3B9C" w:rsidRDefault="004E3D81" w:rsidP="00CF3B9C">
      <w:pPr>
        <w:rPr>
          <w:lang w:eastAsia="de-DE"/>
        </w:rPr>
      </w:pPr>
      <w:r>
        <w:rPr>
          <w:lang w:eastAsia="de-DE"/>
        </w:rPr>
        <w:pict w14:anchorId="3BE27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44.5pt">
            <v:imagedata r:id="rId6" o:title="TZ_HENNLICH_2022_09_xx_Průlom v lineární technologii - Nový materiál pro svobodu designu"/>
          </v:shape>
        </w:pict>
      </w:r>
    </w:p>
    <w:p w14:paraId="1B478731" w14:textId="77777777" w:rsidR="00FA4E3A" w:rsidRPr="00F72ABF" w:rsidRDefault="00FA4E3A" w:rsidP="00FA4E3A">
      <w:pPr>
        <w:pStyle w:val="Nadpis1"/>
        <w:rPr>
          <w:rFonts w:cs="Arial"/>
          <w:u w:val="none"/>
          <w:lang w:val="cs-CZ"/>
        </w:rPr>
      </w:pPr>
      <w:r w:rsidRPr="00F72ABF">
        <w:rPr>
          <w:rFonts w:cs="Arial"/>
          <w:u w:val="none"/>
          <w:lang w:val="cs-CZ"/>
        </w:rPr>
        <w:t>Popis:</w:t>
      </w:r>
    </w:p>
    <w:p w14:paraId="5A77115F" w14:textId="6977C643" w:rsidR="00FF3C48" w:rsidRPr="00F72ABF" w:rsidRDefault="00FA4E3A" w:rsidP="00FA4E3A">
      <w:pPr>
        <w:pStyle w:val="Nadpis1"/>
        <w:rPr>
          <w:rFonts w:cs="Arial"/>
          <w:u w:val="none"/>
          <w:lang w:val="cs-CZ"/>
        </w:rPr>
      </w:pPr>
      <w:r w:rsidRPr="00F72ABF">
        <w:rPr>
          <w:rFonts w:cs="Arial"/>
          <w:u w:val="none"/>
          <w:lang w:val="cs-CZ"/>
        </w:rPr>
        <w:t xml:space="preserve">O 40 procent nižší tření a nová konstrukční svoboda v lineární technologii: Nově vyvinutý materiál iglidur E3 to umožňuje – a bez </w:t>
      </w:r>
      <w:r w:rsidR="00F72ABF" w:rsidRPr="00F72ABF">
        <w:rPr>
          <w:rFonts w:cs="Arial"/>
          <w:u w:val="none"/>
          <w:lang w:val="cs-CZ"/>
        </w:rPr>
        <w:t>maziv škodlivých pro životní prostředí</w:t>
      </w:r>
      <w:r w:rsidRPr="00F72ABF">
        <w:rPr>
          <w:rFonts w:cs="Arial"/>
          <w:u w:val="none"/>
          <w:lang w:val="cs-CZ"/>
        </w:rPr>
        <w:t xml:space="preserve">. (Zdroj: </w:t>
      </w:r>
      <w:r w:rsidR="00F72ABF" w:rsidRPr="00F72ABF">
        <w:rPr>
          <w:rFonts w:cs="Arial"/>
          <w:u w:val="none"/>
          <w:lang w:val="cs-CZ"/>
        </w:rPr>
        <w:t>HENNLICH/</w:t>
      </w:r>
      <w:r w:rsidRPr="00F72ABF">
        <w:rPr>
          <w:rFonts w:cs="Arial"/>
          <w:u w:val="none"/>
          <w:lang w:val="cs-CZ"/>
        </w:rPr>
        <w:t>igus)</w:t>
      </w:r>
    </w:p>
    <w:p w14:paraId="4ADC14C6" w14:textId="23911F9B" w:rsidR="00B66A83" w:rsidRPr="00CF3B9C" w:rsidRDefault="00C85C5A" w:rsidP="00F7213B">
      <w:pPr>
        <w:pStyle w:val="Nadpis1"/>
        <w:rPr>
          <w:rFonts w:cs="Arial"/>
          <w:b w:val="0"/>
          <w:color w:val="000000"/>
          <w:lang w:val="cs-CZ"/>
        </w:rPr>
      </w:pPr>
      <w:r w:rsidRPr="00CF3B9C">
        <w:rPr>
          <w:rFonts w:cs="Arial"/>
          <w:color w:val="000000"/>
          <w:lang w:val="cs-CZ"/>
        </w:rPr>
        <w:tab/>
      </w:r>
    </w:p>
    <w:p w14:paraId="5652D7D5" w14:textId="77777777" w:rsidR="00A2327B" w:rsidRPr="00CF3B9C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F3B9C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CF3B9C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B9C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1B2236A" w14:textId="7167409F" w:rsidR="00A2327B" w:rsidRDefault="00A2327B" w:rsidP="00A2327B">
      <w:pPr>
        <w:autoSpaceDE w:val="0"/>
        <w:rPr>
          <w:rFonts w:ascii="Arial" w:eastAsia="Arial Unicode MS" w:hAnsi="Arial" w:cs="Arial"/>
          <w:sz w:val="20"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>Od konce války společnost sídlí v rakouském Schärdingu.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p w14:paraId="43515B98" w14:textId="56262F8A" w:rsidR="001353B6" w:rsidRPr="00A2327B" w:rsidRDefault="001353B6" w:rsidP="00A2327B">
      <w:pPr>
        <w:autoSpaceDE w:val="0"/>
        <w:rPr>
          <w:rFonts w:ascii="Arial" w:hAnsi="Arial" w:cs="Arial"/>
          <w:b/>
        </w:rPr>
      </w:pPr>
      <w:r>
        <w:rPr>
          <w:rFonts w:ascii="Arial" w:eastAsia="Arial Unicode MS" w:hAnsi="Arial" w:cs="Arial"/>
          <w:sz w:val="20"/>
        </w:rPr>
        <w:t>Firma HENNLICH letos slaví 100 let od svého vzniku.</w:t>
      </w:r>
    </w:p>
    <w:p w14:paraId="77FA4F42" w14:textId="34D1505F" w:rsidR="00A56AC9" w:rsidRPr="0071604D" w:rsidRDefault="00A56AC9" w:rsidP="00A2327B">
      <w:pPr>
        <w:rPr>
          <w:rFonts w:ascii="Arial" w:hAnsi="Arial" w:cs="Arial"/>
        </w:rPr>
      </w:pPr>
    </w:p>
    <w:sectPr w:rsidR="00A56AC9" w:rsidRPr="00716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53CD" w16cex:dateUtc="2022-08-24T05:37:00Z"/>
  <w16cex:commentExtensible w16cex:durableId="26B053FA" w16cex:dateUtc="2022-08-24T05:38:00Z"/>
  <w16cex:commentExtensible w16cex:durableId="26B0541A" w16cex:dateUtc="2022-08-24T05:39:00Z"/>
  <w16cex:commentExtensible w16cex:durableId="26B05432" w16cex:dateUtc="2022-08-24T05:39:00Z"/>
  <w16cex:commentExtensible w16cex:durableId="26B05466" w16cex:dateUtc="2022-08-24T05:40:00Z"/>
  <w16cex:commentExtensible w16cex:durableId="26B0548C" w16cex:dateUtc="2022-08-24T05:41:00Z"/>
  <w16cex:commentExtensible w16cex:durableId="26B05480" w16cex:dateUtc="2022-08-24T05:40:00Z"/>
  <w16cex:commentExtensible w16cex:durableId="26B054A3" w16cex:dateUtc="2022-08-24T05:41:00Z"/>
  <w16cex:commentExtensible w16cex:durableId="26B054B5" w16cex:dateUtc="2022-08-24T05:41:00Z"/>
  <w16cex:commentExtensible w16cex:durableId="26B054C8" w16cex:dateUtc="2022-08-24T05:42:00Z"/>
  <w16cex:commentExtensible w16cex:durableId="26B05508" w16cex:dateUtc="2022-08-24T05:43:00Z"/>
  <w16cex:commentExtensible w16cex:durableId="26B05529" w16cex:dateUtc="2022-08-24T05:43:00Z"/>
  <w16cex:commentExtensible w16cex:durableId="26B05538" w16cex:dateUtc="2022-08-24T0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A29D4" w16cid:durableId="26B053CD"/>
  <w16cid:commentId w16cid:paraId="5B0B0366" w16cid:durableId="26B053FA"/>
  <w16cid:commentId w16cid:paraId="7F40242E" w16cid:durableId="26B053B3"/>
  <w16cid:commentId w16cid:paraId="1B6C0FF7" w16cid:durableId="26B0541A"/>
  <w16cid:commentId w16cid:paraId="2D06C1AF" w16cid:durableId="26B05432"/>
  <w16cid:commentId w16cid:paraId="1EE9AF7E" w16cid:durableId="26B05466"/>
  <w16cid:commentId w16cid:paraId="441BF1C2" w16cid:durableId="26B0548C"/>
  <w16cid:commentId w16cid:paraId="693C0BC8" w16cid:durableId="26B05480"/>
  <w16cid:commentId w16cid:paraId="16A54678" w16cid:durableId="26B054A3"/>
  <w16cid:commentId w16cid:paraId="2B7BB6DD" w16cid:durableId="26B054B5"/>
  <w16cid:commentId w16cid:paraId="27D0606B" w16cid:durableId="26B053B4"/>
  <w16cid:commentId w16cid:paraId="311D9ED3" w16cid:durableId="26B054C8"/>
  <w16cid:commentId w16cid:paraId="6F25F34F" w16cid:durableId="26B05508"/>
  <w16cid:commentId w16cid:paraId="118B7F11" w16cid:durableId="26B05529"/>
  <w16cid:commentId w16cid:paraId="35006C72" w16cid:durableId="26B05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41C7" w14:textId="77777777" w:rsidR="00B10B00" w:rsidRDefault="00B10B00" w:rsidP="00EE4847">
      <w:r>
        <w:separator/>
      </w:r>
    </w:p>
  </w:endnote>
  <w:endnote w:type="continuationSeparator" w:id="0">
    <w:p w14:paraId="64B0573A" w14:textId="77777777" w:rsidR="00B10B00" w:rsidRDefault="00B10B00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3D2F" w14:textId="77777777" w:rsidR="00B10B00" w:rsidRDefault="00B10B00" w:rsidP="00EE4847">
      <w:r>
        <w:separator/>
      </w:r>
    </w:p>
  </w:footnote>
  <w:footnote w:type="continuationSeparator" w:id="0">
    <w:p w14:paraId="76993B4A" w14:textId="77777777" w:rsidR="00B10B00" w:rsidRDefault="00B10B00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0EADD5CD" w:rsidR="00612503" w:rsidRDefault="00B10B00" w:rsidP="00216109">
    <w:pPr>
      <w:pStyle w:val="Zhlav"/>
      <w:jc w:val="center"/>
    </w:pPr>
    <w:r>
      <w:rPr>
        <w:b/>
        <w:noProof/>
        <w:lang w:eastAsia="cs-CZ"/>
      </w:rPr>
      <w:pict w14:anchorId="00BEF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4.5pt;height:62.25pt">
          <v:imagedata r:id="rId1" o:title="logo 100 let na šířk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14D78"/>
    <w:rsid w:val="00026765"/>
    <w:rsid w:val="0004010C"/>
    <w:rsid w:val="000459AB"/>
    <w:rsid w:val="0004778A"/>
    <w:rsid w:val="000506AF"/>
    <w:rsid w:val="00050762"/>
    <w:rsid w:val="00061D2E"/>
    <w:rsid w:val="00063A39"/>
    <w:rsid w:val="00064B3B"/>
    <w:rsid w:val="00077DA8"/>
    <w:rsid w:val="00091493"/>
    <w:rsid w:val="00092A0C"/>
    <w:rsid w:val="00094705"/>
    <w:rsid w:val="000A581B"/>
    <w:rsid w:val="000A5D05"/>
    <w:rsid w:val="000A62CE"/>
    <w:rsid w:val="000D15E3"/>
    <w:rsid w:val="000E098F"/>
    <w:rsid w:val="000E4F75"/>
    <w:rsid w:val="000E546B"/>
    <w:rsid w:val="000F3DAC"/>
    <w:rsid w:val="00117B84"/>
    <w:rsid w:val="001353B6"/>
    <w:rsid w:val="00161F51"/>
    <w:rsid w:val="0016385B"/>
    <w:rsid w:val="00171849"/>
    <w:rsid w:val="001772D5"/>
    <w:rsid w:val="0019768B"/>
    <w:rsid w:val="001A112D"/>
    <w:rsid w:val="001A4063"/>
    <w:rsid w:val="001C6848"/>
    <w:rsid w:val="001E025A"/>
    <w:rsid w:val="001E4161"/>
    <w:rsid w:val="001E449F"/>
    <w:rsid w:val="00200ABF"/>
    <w:rsid w:val="0020653C"/>
    <w:rsid w:val="00216109"/>
    <w:rsid w:val="00233FE3"/>
    <w:rsid w:val="0025731D"/>
    <w:rsid w:val="00260F75"/>
    <w:rsid w:val="002656E0"/>
    <w:rsid w:val="00273525"/>
    <w:rsid w:val="0028236D"/>
    <w:rsid w:val="00284F1F"/>
    <w:rsid w:val="00294B73"/>
    <w:rsid w:val="00297A55"/>
    <w:rsid w:val="002A3741"/>
    <w:rsid w:val="002C1245"/>
    <w:rsid w:val="002F352B"/>
    <w:rsid w:val="002F402D"/>
    <w:rsid w:val="00320C00"/>
    <w:rsid w:val="0032416E"/>
    <w:rsid w:val="00335DD5"/>
    <w:rsid w:val="0035106F"/>
    <w:rsid w:val="0035213E"/>
    <w:rsid w:val="003559D7"/>
    <w:rsid w:val="00360ABD"/>
    <w:rsid w:val="00372F03"/>
    <w:rsid w:val="003B28A2"/>
    <w:rsid w:val="003B696E"/>
    <w:rsid w:val="003C00F2"/>
    <w:rsid w:val="003C6697"/>
    <w:rsid w:val="003D48BC"/>
    <w:rsid w:val="003E6BB6"/>
    <w:rsid w:val="0040597E"/>
    <w:rsid w:val="00406268"/>
    <w:rsid w:val="00410464"/>
    <w:rsid w:val="00421DF7"/>
    <w:rsid w:val="00423901"/>
    <w:rsid w:val="004265E9"/>
    <w:rsid w:val="00431B2C"/>
    <w:rsid w:val="00444738"/>
    <w:rsid w:val="00494DF2"/>
    <w:rsid w:val="00495DCD"/>
    <w:rsid w:val="004A3319"/>
    <w:rsid w:val="004B23E8"/>
    <w:rsid w:val="004B444D"/>
    <w:rsid w:val="004B6225"/>
    <w:rsid w:val="004E02EA"/>
    <w:rsid w:val="004E3D81"/>
    <w:rsid w:val="004F0FA5"/>
    <w:rsid w:val="00503033"/>
    <w:rsid w:val="005325A4"/>
    <w:rsid w:val="00551200"/>
    <w:rsid w:val="0057100E"/>
    <w:rsid w:val="0057287F"/>
    <w:rsid w:val="0057441B"/>
    <w:rsid w:val="00574A93"/>
    <w:rsid w:val="00581ED6"/>
    <w:rsid w:val="00584EB4"/>
    <w:rsid w:val="00597128"/>
    <w:rsid w:val="005A050D"/>
    <w:rsid w:val="005A73C2"/>
    <w:rsid w:val="005A7C4C"/>
    <w:rsid w:val="005B1B88"/>
    <w:rsid w:val="005C6384"/>
    <w:rsid w:val="005D1F6B"/>
    <w:rsid w:val="005D5DB2"/>
    <w:rsid w:val="005F3D27"/>
    <w:rsid w:val="00602992"/>
    <w:rsid w:val="00610C7A"/>
    <w:rsid w:val="00612503"/>
    <w:rsid w:val="00623426"/>
    <w:rsid w:val="00674A6A"/>
    <w:rsid w:val="00687417"/>
    <w:rsid w:val="00687C33"/>
    <w:rsid w:val="00690A9B"/>
    <w:rsid w:val="006A05FE"/>
    <w:rsid w:val="006A1237"/>
    <w:rsid w:val="006C3521"/>
    <w:rsid w:val="006D5681"/>
    <w:rsid w:val="006D7E90"/>
    <w:rsid w:val="006F6CD6"/>
    <w:rsid w:val="0070645B"/>
    <w:rsid w:val="0071604D"/>
    <w:rsid w:val="00724389"/>
    <w:rsid w:val="00725AAF"/>
    <w:rsid w:val="00746B6D"/>
    <w:rsid w:val="00754F85"/>
    <w:rsid w:val="0077718D"/>
    <w:rsid w:val="00785C31"/>
    <w:rsid w:val="007879AB"/>
    <w:rsid w:val="007B2860"/>
    <w:rsid w:val="007C142F"/>
    <w:rsid w:val="007D7910"/>
    <w:rsid w:val="007E4289"/>
    <w:rsid w:val="007F1E8A"/>
    <w:rsid w:val="007F6223"/>
    <w:rsid w:val="007F6ACC"/>
    <w:rsid w:val="00811CBA"/>
    <w:rsid w:val="0081513A"/>
    <w:rsid w:val="008154A0"/>
    <w:rsid w:val="0081707E"/>
    <w:rsid w:val="00830EAA"/>
    <w:rsid w:val="00834B86"/>
    <w:rsid w:val="00835832"/>
    <w:rsid w:val="00845258"/>
    <w:rsid w:val="00856852"/>
    <w:rsid w:val="0086317D"/>
    <w:rsid w:val="00880EF0"/>
    <w:rsid w:val="008B5A74"/>
    <w:rsid w:val="008D5E59"/>
    <w:rsid w:val="008E5500"/>
    <w:rsid w:val="008E6F96"/>
    <w:rsid w:val="008F778F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97104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327B"/>
    <w:rsid w:val="00A4539C"/>
    <w:rsid w:val="00A51FC4"/>
    <w:rsid w:val="00A56AC9"/>
    <w:rsid w:val="00A67210"/>
    <w:rsid w:val="00A67337"/>
    <w:rsid w:val="00A7317E"/>
    <w:rsid w:val="00A9537F"/>
    <w:rsid w:val="00A97B23"/>
    <w:rsid w:val="00AA47CB"/>
    <w:rsid w:val="00AA4BF6"/>
    <w:rsid w:val="00AB7CE6"/>
    <w:rsid w:val="00AC3396"/>
    <w:rsid w:val="00AD1A30"/>
    <w:rsid w:val="00B03D97"/>
    <w:rsid w:val="00B10B00"/>
    <w:rsid w:val="00B200A4"/>
    <w:rsid w:val="00B2447C"/>
    <w:rsid w:val="00B24510"/>
    <w:rsid w:val="00B3507E"/>
    <w:rsid w:val="00B41793"/>
    <w:rsid w:val="00B4192A"/>
    <w:rsid w:val="00B66A83"/>
    <w:rsid w:val="00B70231"/>
    <w:rsid w:val="00B767E0"/>
    <w:rsid w:val="00B81986"/>
    <w:rsid w:val="00B9268F"/>
    <w:rsid w:val="00B93EFC"/>
    <w:rsid w:val="00BB1CF7"/>
    <w:rsid w:val="00BB7B78"/>
    <w:rsid w:val="00BD10AA"/>
    <w:rsid w:val="00BD1E8B"/>
    <w:rsid w:val="00BD617E"/>
    <w:rsid w:val="00BE04E4"/>
    <w:rsid w:val="00C31203"/>
    <w:rsid w:val="00C5013C"/>
    <w:rsid w:val="00C60E03"/>
    <w:rsid w:val="00C62717"/>
    <w:rsid w:val="00C654A8"/>
    <w:rsid w:val="00C67195"/>
    <w:rsid w:val="00C72F5F"/>
    <w:rsid w:val="00C75C30"/>
    <w:rsid w:val="00C827BE"/>
    <w:rsid w:val="00C85C5A"/>
    <w:rsid w:val="00C920BF"/>
    <w:rsid w:val="00CB14F1"/>
    <w:rsid w:val="00CB1A20"/>
    <w:rsid w:val="00CC6375"/>
    <w:rsid w:val="00CD6083"/>
    <w:rsid w:val="00CE0347"/>
    <w:rsid w:val="00CE5298"/>
    <w:rsid w:val="00CF1958"/>
    <w:rsid w:val="00CF3B9C"/>
    <w:rsid w:val="00D13E7B"/>
    <w:rsid w:val="00D17FB2"/>
    <w:rsid w:val="00D22B07"/>
    <w:rsid w:val="00D6380A"/>
    <w:rsid w:val="00DB39CC"/>
    <w:rsid w:val="00DB6BD4"/>
    <w:rsid w:val="00E03263"/>
    <w:rsid w:val="00E42C58"/>
    <w:rsid w:val="00E479BF"/>
    <w:rsid w:val="00E51CC6"/>
    <w:rsid w:val="00E663DD"/>
    <w:rsid w:val="00E70961"/>
    <w:rsid w:val="00E811F1"/>
    <w:rsid w:val="00E90538"/>
    <w:rsid w:val="00EA05F2"/>
    <w:rsid w:val="00EB17CF"/>
    <w:rsid w:val="00EC16A5"/>
    <w:rsid w:val="00ED0BF9"/>
    <w:rsid w:val="00EE0A46"/>
    <w:rsid w:val="00EE1527"/>
    <w:rsid w:val="00EE4847"/>
    <w:rsid w:val="00EF4E06"/>
    <w:rsid w:val="00F1738E"/>
    <w:rsid w:val="00F24CE8"/>
    <w:rsid w:val="00F370AF"/>
    <w:rsid w:val="00F37E5F"/>
    <w:rsid w:val="00F513E7"/>
    <w:rsid w:val="00F548D7"/>
    <w:rsid w:val="00F71326"/>
    <w:rsid w:val="00F7213B"/>
    <w:rsid w:val="00F72ABF"/>
    <w:rsid w:val="00F85EA3"/>
    <w:rsid w:val="00F910B0"/>
    <w:rsid w:val="00FA4E3A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3C48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C5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C85C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4229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3</cp:revision>
  <cp:lastPrinted>2022-04-11T07:58:00Z</cp:lastPrinted>
  <dcterms:created xsi:type="dcterms:W3CDTF">2022-09-01T10:26:00Z</dcterms:created>
  <dcterms:modified xsi:type="dcterms:W3CDTF">2022-09-15T10:30:00Z</dcterms:modified>
</cp:coreProperties>
</file>