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F764B2A" w14:textId="00A546D1" w:rsidR="00E811F1" w:rsidRDefault="00E811F1" w:rsidP="0057100E">
      <w:pPr>
        <w:outlineLvl w:val="0"/>
        <w:rPr>
          <w:rFonts w:ascii="Arial" w:hAnsi="Arial" w:cs="Arial"/>
          <w:b/>
          <w:sz w:val="28"/>
          <w:szCs w:val="28"/>
        </w:rPr>
      </w:pPr>
    </w:p>
    <w:p w14:paraId="12B34677" w14:textId="6C4573BF" w:rsidR="00A56AC9" w:rsidRPr="0071604D" w:rsidRDefault="00A56AC9" w:rsidP="00EE4847">
      <w:pPr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71604D">
        <w:rPr>
          <w:rFonts w:ascii="Arial" w:hAnsi="Arial" w:cs="Arial"/>
          <w:b/>
          <w:sz w:val="28"/>
          <w:szCs w:val="28"/>
        </w:rPr>
        <w:t>Tisková zpráva</w:t>
      </w:r>
    </w:p>
    <w:p w14:paraId="02A3077F" w14:textId="77777777" w:rsidR="00A56AC9" w:rsidRPr="0071604D" w:rsidRDefault="00A56AC9" w:rsidP="00372F03">
      <w:pPr>
        <w:jc w:val="center"/>
        <w:rPr>
          <w:rFonts w:ascii="Arial" w:hAnsi="Arial" w:cs="Arial"/>
          <w:b/>
          <w:sz w:val="28"/>
          <w:szCs w:val="28"/>
        </w:rPr>
      </w:pPr>
    </w:p>
    <w:p w14:paraId="43633275" w14:textId="58BA707F" w:rsidR="00A56AC9" w:rsidRPr="0071604D" w:rsidRDefault="00AC3396" w:rsidP="00372F03">
      <w:pPr>
        <w:jc w:val="center"/>
        <w:rPr>
          <w:rFonts w:ascii="Arial" w:hAnsi="Arial" w:cs="Arial"/>
          <w:b/>
          <w:sz w:val="32"/>
          <w:szCs w:val="32"/>
        </w:rPr>
      </w:pPr>
      <w:r w:rsidRPr="0071604D">
        <w:rPr>
          <w:rFonts w:ascii="Arial" w:hAnsi="Arial" w:cs="Arial"/>
          <w:b/>
          <w:sz w:val="28"/>
          <w:szCs w:val="28"/>
        </w:rPr>
        <w:t>společností</w:t>
      </w:r>
      <w:r w:rsidR="00A56AC9" w:rsidRPr="0071604D">
        <w:rPr>
          <w:rFonts w:ascii="Arial" w:hAnsi="Arial" w:cs="Arial"/>
          <w:b/>
          <w:sz w:val="28"/>
          <w:szCs w:val="28"/>
        </w:rPr>
        <w:t xml:space="preserve"> HENNLICH s.r.o.</w:t>
      </w:r>
      <w:r w:rsidR="007F1E8A">
        <w:rPr>
          <w:rFonts w:ascii="Arial" w:hAnsi="Arial" w:cs="Arial"/>
          <w:b/>
          <w:sz w:val="28"/>
          <w:szCs w:val="28"/>
        </w:rPr>
        <w:t xml:space="preserve"> a </w:t>
      </w:r>
      <w:proofErr w:type="spellStart"/>
      <w:r w:rsidR="007F1E8A" w:rsidRPr="00C31203">
        <w:rPr>
          <w:rFonts w:ascii="Arial" w:hAnsi="Arial" w:cs="Arial"/>
          <w:b/>
          <w:sz w:val="28"/>
          <w:szCs w:val="28"/>
        </w:rPr>
        <w:t>igus</w:t>
      </w:r>
      <w:proofErr w:type="spellEnd"/>
      <w:r w:rsidR="007F1E8A" w:rsidRPr="00C31203">
        <w:rPr>
          <w:rStyle w:val="st"/>
          <w:rFonts w:ascii="Arial" w:hAnsi="Arial" w:cs="Arial"/>
        </w:rPr>
        <w:t>®</w:t>
      </w:r>
    </w:p>
    <w:p w14:paraId="3B85C24E" w14:textId="11C7F941" w:rsidR="00A9537F" w:rsidRPr="00A9537F" w:rsidRDefault="00A56AC9" w:rsidP="00A9537F">
      <w:pPr>
        <w:rPr>
          <w:rFonts w:ascii="Arial" w:hAnsi="Arial" w:cs="Arial"/>
          <w:b/>
          <w:sz w:val="22"/>
          <w:szCs w:val="22"/>
        </w:rPr>
      </w:pPr>
      <w:r w:rsidRPr="001E025A">
        <w:rPr>
          <w:rFonts w:ascii="Arial" w:hAnsi="Arial" w:cs="Arial"/>
          <w:sz w:val="22"/>
        </w:rPr>
        <w:br/>
      </w:r>
      <w:bookmarkStart w:id="0" w:name="_GoBack"/>
      <w:proofErr w:type="spellStart"/>
      <w:r w:rsidR="00835832">
        <w:rPr>
          <w:rFonts w:ascii="Arial" w:hAnsi="Arial" w:cs="Arial"/>
          <w:b/>
          <w:sz w:val="28"/>
          <w:szCs w:val="22"/>
        </w:rPr>
        <w:t>ReBeL</w:t>
      </w:r>
      <w:proofErr w:type="spellEnd"/>
      <w:r w:rsidR="00A9537F" w:rsidRPr="00A9537F">
        <w:rPr>
          <w:rFonts w:ascii="Arial" w:hAnsi="Arial" w:cs="Arial"/>
          <w:b/>
          <w:sz w:val="28"/>
          <w:szCs w:val="22"/>
        </w:rPr>
        <w:t xml:space="preserve">: Chytrý </w:t>
      </w:r>
      <w:r w:rsidR="00835832">
        <w:rPr>
          <w:rFonts w:ascii="Arial" w:hAnsi="Arial" w:cs="Arial"/>
          <w:b/>
          <w:sz w:val="28"/>
          <w:szCs w:val="22"/>
        </w:rPr>
        <w:t xml:space="preserve">a nejlehčí </w:t>
      </w:r>
      <w:proofErr w:type="spellStart"/>
      <w:r w:rsidR="00A9537F" w:rsidRPr="00A9537F">
        <w:rPr>
          <w:rFonts w:ascii="Arial" w:hAnsi="Arial" w:cs="Arial"/>
          <w:b/>
          <w:sz w:val="28"/>
          <w:szCs w:val="22"/>
        </w:rPr>
        <w:t>kolaborativní</w:t>
      </w:r>
      <w:proofErr w:type="spellEnd"/>
      <w:r w:rsidR="00A9537F" w:rsidRPr="00A9537F">
        <w:rPr>
          <w:rFonts w:ascii="Arial" w:hAnsi="Arial" w:cs="Arial"/>
          <w:b/>
          <w:sz w:val="28"/>
          <w:szCs w:val="22"/>
        </w:rPr>
        <w:t xml:space="preserve"> robot </w:t>
      </w:r>
      <w:bookmarkEnd w:id="0"/>
    </w:p>
    <w:p w14:paraId="527D9907" w14:textId="77777777" w:rsidR="00A9537F" w:rsidRDefault="00A9537F" w:rsidP="00A9537F">
      <w:pPr>
        <w:rPr>
          <w:rFonts w:ascii="Arial" w:hAnsi="Arial" w:cs="Arial"/>
          <w:sz w:val="22"/>
          <w:szCs w:val="22"/>
        </w:rPr>
      </w:pPr>
    </w:p>
    <w:p w14:paraId="157BF56B" w14:textId="608B2E36" w:rsidR="00A9537F" w:rsidRPr="0016385B" w:rsidRDefault="00A9537F" w:rsidP="00A9537F">
      <w:pPr>
        <w:rPr>
          <w:rFonts w:ascii="Arial" w:hAnsi="Arial" w:cs="Arial"/>
          <w:b/>
          <w:szCs w:val="22"/>
        </w:rPr>
      </w:pPr>
      <w:r w:rsidRPr="0016385B">
        <w:rPr>
          <w:rFonts w:ascii="Arial" w:hAnsi="Arial" w:cs="Arial"/>
          <w:b/>
          <w:szCs w:val="22"/>
        </w:rPr>
        <w:t xml:space="preserve">Představujeme </w:t>
      </w:r>
      <w:proofErr w:type="spellStart"/>
      <w:r w:rsidRPr="0016385B">
        <w:rPr>
          <w:rFonts w:ascii="Arial" w:hAnsi="Arial" w:cs="Arial"/>
          <w:b/>
          <w:szCs w:val="22"/>
        </w:rPr>
        <w:t>kolaborativního</w:t>
      </w:r>
      <w:proofErr w:type="spellEnd"/>
      <w:r w:rsidRPr="0016385B">
        <w:rPr>
          <w:rFonts w:ascii="Arial" w:hAnsi="Arial" w:cs="Arial"/>
          <w:b/>
          <w:szCs w:val="22"/>
        </w:rPr>
        <w:t xml:space="preserve"> robota s první plastovou převodovkou na světě a digitálním ekosystémem. Urychlujeme tak nízkonákladovou automatizaci. </w:t>
      </w:r>
    </w:p>
    <w:p w14:paraId="4F82BD7F" w14:textId="77777777" w:rsidR="00A9537F" w:rsidRPr="00A9537F" w:rsidRDefault="00A9537F" w:rsidP="00A9537F">
      <w:pPr>
        <w:rPr>
          <w:rFonts w:ascii="Arial" w:hAnsi="Arial" w:cs="Arial"/>
          <w:sz w:val="22"/>
          <w:szCs w:val="22"/>
        </w:rPr>
      </w:pPr>
    </w:p>
    <w:p w14:paraId="65AC90BE" w14:textId="52856A19" w:rsidR="00A9537F" w:rsidRPr="0016385B" w:rsidRDefault="00835832" w:rsidP="00A9537F">
      <w:pPr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Litoměřice/Kolín nad Rýnem, 5</w:t>
      </w:r>
      <w:r w:rsidR="00A9537F" w:rsidRPr="0016385B">
        <w:rPr>
          <w:rFonts w:ascii="Arial" w:hAnsi="Arial" w:cs="Arial"/>
          <w:b/>
          <w:sz w:val="22"/>
        </w:rPr>
        <w:t xml:space="preserve">. </w:t>
      </w:r>
      <w:r>
        <w:rPr>
          <w:rFonts w:ascii="Arial" w:hAnsi="Arial" w:cs="Arial"/>
          <w:b/>
          <w:sz w:val="22"/>
        </w:rPr>
        <w:t>května</w:t>
      </w:r>
      <w:r w:rsidR="00A9537F" w:rsidRPr="0016385B">
        <w:rPr>
          <w:rFonts w:ascii="Arial" w:hAnsi="Arial" w:cs="Arial"/>
          <w:b/>
          <w:sz w:val="22"/>
        </w:rPr>
        <w:t xml:space="preserve"> - Efektivně a hned – to je chytrá verze servisního </w:t>
      </w:r>
      <w:proofErr w:type="spellStart"/>
      <w:r w:rsidR="00A9537F" w:rsidRPr="0016385B">
        <w:rPr>
          <w:rFonts w:ascii="Arial" w:hAnsi="Arial" w:cs="Arial"/>
          <w:b/>
          <w:sz w:val="22"/>
        </w:rPr>
        <w:t>kolaborativního</w:t>
      </w:r>
      <w:proofErr w:type="spellEnd"/>
      <w:r w:rsidR="00A9537F" w:rsidRPr="0016385B">
        <w:rPr>
          <w:rFonts w:ascii="Arial" w:hAnsi="Arial" w:cs="Arial"/>
          <w:b/>
          <w:sz w:val="22"/>
        </w:rPr>
        <w:t xml:space="preserve"> robota pod názvem </w:t>
      </w:r>
      <w:proofErr w:type="spellStart"/>
      <w:r w:rsidR="00A9537F" w:rsidRPr="0016385B">
        <w:rPr>
          <w:rFonts w:ascii="Arial" w:hAnsi="Arial" w:cs="Arial"/>
          <w:b/>
          <w:sz w:val="22"/>
        </w:rPr>
        <w:t>ReBeL</w:t>
      </w:r>
      <w:proofErr w:type="spellEnd"/>
      <w:r w:rsidR="00A9537F" w:rsidRPr="0016385B">
        <w:rPr>
          <w:rFonts w:ascii="Arial" w:hAnsi="Arial" w:cs="Arial"/>
          <w:b/>
          <w:sz w:val="22"/>
        </w:rPr>
        <w:t xml:space="preserve">. S hmotností pouhých 8 kilogramů je tato </w:t>
      </w:r>
      <w:proofErr w:type="spellStart"/>
      <w:r w:rsidR="00A9537F" w:rsidRPr="0016385B">
        <w:rPr>
          <w:rFonts w:ascii="Arial" w:hAnsi="Arial" w:cs="Arial"/>
          <w:b/>
          <w:sz w:val="22"/>
        </w:rPr>
        <w:t>plug</w:t>
      </w:r>
      <w:proofErr w:type="spellEnd"/>
      <w:r w:rsidR="00A9537F" w:rsidRPr="0016385B">
        <w:rPr>
          <w:rFonts w:ascii="Arial" w:hAnsi="Arial" w:cs="Arial"/>
          <w:b/>
          <w:sz w:val="22"/>
        </w:rPr>
        <w:t xml:space="preserve">-and-play varianta, se kterou přichází firma HENNLICH ve spolupráci se společností </w:t>
      </w:r>
      <w:proofErr w:type="spellStart"/>
      <w:r w:rsidR="00A9537F" w:rsidRPr="0016385B">
        <w:rPr>
          <w:rFonts w:ascii="Arial" w:hAnsi="Arial" w:cs="Arial"/>
          <w:b/>
          <w:sz w:val="22"/>
        </w:rPr>
        <w:t>igus</w:t>
      </w:r>
      <w:proofErr w:type="spellEnd"/>
      <w:r w:rsidR="00A9537F" w:rsidRPr="0016385B">
        <w:rPr>
          <w:rFonts w:ascii="Arial" w:hAnsi="Arial" w:cs="Arial"/>
          <w:b/>
          <w:sz w:val="22"/>
        </w:rPr>
        <w:t xml:space="preserve">, jedním z nejlehčích </w:t>
      </w:r>
      <w:proofErr w:type="spellStart"/>
      <w:r w:rsidR="00A9537F" w:rsidRPr="0016385B">
        <w:rPr>
          <w:rFonts w:ascii="Arial" w:hAnsi="Arial" w:cs="Arial"/>
          <w:b/>
          <w:sz w:val="22"/>
        </w:rPr>
        <w:t>kolaborativních</w:t>
      </w:r>
      <w:proofErr w:type="spellEnd"/>
      <w:r w:rsidR="00A9537F" w:rsidRPr="0016385B">
        <w:rPr>
          <w:rFonts w:ascii="Arial" w:hAnsi="Arial" w:cs="Arial"/>
          <w:b/>
          <w:sz w:val="22"/>
        </w:rPr>
        <w:t xml:space="preserve"> robotů na trhu. Přídavné digitální služby, jako je </w:t>
      </w:r>
      <w:proofErr w:type="spellStart"/>
      <w:r w:rsidR="00A9537F" w:rsidRPr="0016385B">
        <w:rPr>
          <w:rFonts w:ascii="Arial" w:hAnsi="Arial" w:cs="Arial"/>
          <w:b/>
          <w:sz w:val="22"/>
        </w:rPr>
        <w:t>RBTXpert</w:t>
      </w:r>
      <w:proofErr w:type="spellEnd"/>
      <w:r w:rsidR="00A9537F" w:rsidRPr="0016385B">
        <w:rPr>
          <w:rFonts w:ascii="Arial" w:hAnsi="Arial" w:cs="Arial"/>
          <w:b/>
          <w:sz w:val="22"/>
        </w:rPr>
        <w:t xml:space="preserve"> a nově i online nabídky umožňují zákazníkům během několika dní vytvořit kompletní automatizační řešení, které je nezruinuje. </w:t>
      </w:r>
    </w:p>
    <w:p w14:paraId="2839C089" w14:textId="77777777" w:rsidR="00A9537F" w:rsidRPr="00A9537F" w:rsidRDefault="00A9537F" w:rsidP="0016385B">
      <w:pPr>
        <w:jc w:val="both"/>
        <w:rPr>
          <w:rFonts w:ascii="Arial" w:hAnsi="Arial" w:cs="Arial"/>
          <w:sz w:val="22"/>
          <w:szCs w:val="22"/>
        </w:rPr>
      </w:pPr>
    </w:p>
    <w:p w14:paraId="2300DC6E" w14:textId="34E4CC1F" w:rsidR="0016385B" w:rsidRDefault="00A9537F" w:rsidP="0016385B">
      <w:pPr>
        <w:jc w:val="both"/>
        <w:rPr>
          <w:rFonts w:ascii="Arial" w:hAnsi="Arial" w:cs="Arial"/>
          <w:sz w:val="22"/>
          <w:szCs w:val="22"/>
        </w:rPr>
      </w:pPr>
      <w:r w:rsidRPr="00A9537F">
        <w:rPr>
          <w:rFonts w:ascii="Arial" w:hAnsi="Arial" w:cs="Arial"/>
          <w:sz w:val="22"/>
          <w:szCs w:val="22"/>
        </w:rPr>
        <w:t xml:space="preserve">U robota </w:t>
      </w:r>
      <w:proofErr w:type="spellStart"/>
      <w:r w:rsidRPr="00A9537F">
        <w:rPr>
          <w:rFonts w:ascii="Arial" w:hAnsi="Arial" w:cs="Arial"/>
          <w:sz w:val="22"/>
          <w:szCs w:val="22"/>
        </w:rPr>
        <w:t>ReBeL</w:t>
      </w:r>
      <w:proofErr w:type="spellEnd"/>
      <w:r w:rsidRPr="00A9537F">
        <w:rPr>
          <w:rFonts w:ascii="Arial" w:hAnsi="Arial" w:cs="Arial"/>
          <w:sz w:val="22"/>
          <w:szCs w:val="22"/>
        </w:rPr>
        <w:t xml:space="preserve"> se </w:t>
      </w:r>
      <w:r w:rsidR="0016385B">
        <w:rPr>
          <w:rFonts w:ascii="Arial" w:hAnsi="Arial" w:cs="Arial"/>
          <w:sz w:val="22"/>
          <w:szCs w:val="22"/>
        </w:rPr>
        <w:t xml:space="preserve">výrobce, firma </w:t>
      </w:r>
      <w:proofErr w:type="spellStart"/>
      <w:r w:rsidRPr="00A9537F">
        <w:rPr>
          <w:rFonts w:ascii="Arial" w:hAnsi="Arial" w:cs="Arial"/>
          <w:sz w:val="22"/>
          <w:szCs w:val="22"/>
        </w:rPr>
        <w:t>igus</w:t>
      </w:r>
      <w:proofErr w:type="spellEnd"/>
      <w:r w:rsidRPr="00A9537F">
        <w:rPr>
          <w:rFonts w:ascii="Arial" w:hAnsi="Arial" w:cs="Arial"/>
          <w:sz w:val="22"/>
          <w:szCs w:val="22"/>
        </w:rPr>
        <w:t xml:space="preserve"> plně spoléhá na své zkušenosti s </w:t>
      </w:r>
      <w:proofErr w:type="spellStart"/>
      <w:r w:rsidR="00997104">
        <w:rPr>
          <w:rFonts w:ascii="Arial" w:hAnsi="Arial" w:cs="Arial"/>
          <w:sz w:val="22"/>
          <w:szCs w:val="22"/>
        </w:rPr>
        <w:t>triboplasty</w:t>
      </w:r>
      <w:proofErr w:type="spellEnd"/>
      <w:r w:rsidR="0016385B">
        <w:rPr>
          <w:rFonts w:ascii="Arial" w:hAnsi="Arial" w:cs="Arial"/>
          <w:sz w:val="22"/>
          <w:szCs w:val="22"/>
        </w:rPr>
        <w:t>.</w:t>
      </w:r>
      <w:r w:rsidRPr="00A9537F">
        <w:rPr>
          <w:rFonts w:ascii="Arial" w:hAnsi="Arial" w:cs="Arial"/>
          <w:sz w:val="22"/>
          <w:szCs w:val="22"/>
        </w:rPr>
        <w:t xml:space="preserve"> </w:t>
      </w:r>
      <w:r w:rsidR="0016385B">
        <w:rPr>
          <w:rFonts w:ascii="Arial" w:hAnsi="Arial" w:cs="Arial"/>
          <w:sz w:val="22"/>
          <w:szCs w:val="22"/>
        </w:rPr>
        <w:t>D</w:t>
      </w:r>
      <w:r w:rsidRPr="00A9537F">
        <w:rPr>
          <w:rFonts w:ascii="Arial" w:hAnsi="Arial" w:cs="Arial"/>
          <w:sz w:val="22"/>
          <w:szCs w:val="22"/>
        </w:rPr>
        <w:t xml:space="preserve">íky plastu je robot, jehož čistá hmotnost je 8,2 kilogramu, nejlehčím servisním robotem s funkcí </w:t>
      </w:r>
      <w:proofErr w:type="spellStart"/>
      <w:r w:rsidRPr="00A9537F">
        <w:rPr>
          <w:rFonts w:ascii="Arial" w:hAnsi="Arial" w:cs="Arial"/>
          <w:sz w:val="22"/>
          <w:szCs w:val="22"/>
        </w:rPr>
        <w:t>cobota</w:t>
      </w:r>
      <w:proofErr w:type="spellEnd"/>
      <w:r w:rsidRPr="00A9537F">
        <w:rPr>
          <w:rFonts w:ascii="Arial" w:hAnsi="Arial" w:cs="Arial"/>
          <w:sz w:val="22"/>
          <w:szCs w:val="22"/>
        </w:rPr>
        <w:t xml:space="preserve"> ve své třídě. Společnost </w:t>
      </w:r>
      <w:proofErr w:type="spellStart"/>
      <w:r w:rsidRPr="00A9537F">
        <w:rPr>
          <w:rFonts w:ascii="Arial" w:hAnsi="Arial" w:cs="Arial"/>
          <w:sz w:val="22"/>
          <w:szCs w:val="22"/>
        </w:rPr>
        <w:t>igus</w:t>
      </w:r>
      <w:proofErr w:type="spellEnd"/>
      <w:r w:rsidRPr="00A9537F">
        <w:rPr>
          <w:rFonts w:ascii="Arial" w:hAnsi="Arial" w:cs="Arial"/>
          <w:sz w:val="22"/>
          <w:szCs w:val="22"/>
        </w:rPr>
        <w:t xml:space="preserve"> bez výjimky vyvíjí a vyrábí všechny mechanické komponenty, které tvoří robot</w:t>
      </w:r>
      <w:r w:rsidR="0016385B">
        <w:rPr>
          <w:rFonts w:ascii="Arial" w:hAnsi="Arial" w:cs="Arial"/>
          <w:sz w:val="22"/>
          <w:szCs w:val="22"/>
        </w:rPr>
        <w:t>a</w:t>
      </w:r>
      <w:r w:rsidRPr="00A9537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9537F">
        <w:rPr>
          <w:rFonts w:ascii="Arial" w:hAnsi="Arial" w:cs="Arial"/>
          <w:sz w:val="22"/>
          <w:szCs w:val="22"/>
        </w:rPr>
        <w:t>ReBeL</w:t>
      </w:r>
      <w:proofErr w:type="spellEnd"/>
      <w:r w:rsidRPr="00A9537F">
        <w:rPr>
          <w:rFonts w:ascii="Arial" w:hAnsi="Arial" w:cs="Arial"/>
          <w:sz w:val="22"/>
          <w:szCs w:val="22"/>
        </w:rPr>
        <w:t xml:space="preserve">. Jeho užitečné zatížení činí 2 kilogramy a dosah 664 milimetrů. Opakovatelnost je +/-1 milimetr při sedmi úchopech za minutu. Jeho jádrem je první převodovka </w:t>
      </w:r>
      <w:proofErr w:type="spellStart"/>
      <w:r w:rsidR="0016385B">
        <w:rPr>
          <w:rFonts w:ascii="Arial" w:hAnsi="Arial" w:cs="Arial"/>
          <w:sz w:val="22"/>
          <w:szCs w:val="22"/>
        </w:rPr>
        <w:t>kolaborativního</w:t>
      </w:r>
      <w:proofErr w:type="spellEnd"/>
      <w:r w:rsidR="0016385B">
        <w:rPr>
          <w:rFonts w:ascii="Arial" w:hAnsi="Arial" w:cs="Arial"/>
          <w:sz w:val="22"/>
          <w:szCs w:val="22"/>
        </w:rPr>
        <w:t xml:space="preserve"> robota</w:t>
      </w:r>
      <w:r w:rsidRPr="00A9537F">
        <w:rPr>
          <w:rFonts w:ascii="Arial" w:hAnsi="Arial" w:cs="Arial"/>
          <w:sz w:val="22"/>
          <w:szCs w:val="22"/>
        </w:rPr>
        <w:t xml:space="preserve"> průmyslové třídy na světě vyrobená z plastu. </w:t>
      </w:r>
    </w:p>
    <w:p w14:paraId="0BE73F13" w14:textId="77777777" w:rsidR="0016385B" w:rsidRDefault="0016385B" w:rsidP="00A9537F">
      <w:pPr>
        <w:rPr>
          <w:rFonts w:ascii="Arial" w:hAnsi="Arial" w:cs="Arial"/>
          <w:sz w:val="22"/>
          <w:szCs w:val="22"/>
        </w:rPr>
      </w:pPr>
    </w:p>
    <w:p w14:paraId="4A9C16BE" w14:textId="69FFA6F1" w:rsidR="00A9537F" w:rsidRPr="00A9537F" w:rsidRDefault="00A9537F" w:rsidP="0016385B">
      <w:pPr>
        <w:jc w:val="both"/>
        <w:rPr>
          <w:rFonts w:ascii="Arial" w:hAnsi="Arial" w:cs="Arial"/>
          <w:sz w:val="22"/>
          <w:szCs w:val="22"/>
        </w:rPr>
      </w:pPr>
      <w:r w:rsidRPr="0016385B">
        <w:rPr>
          <w:rFonts w:ascii="Arial" w:hAnsi="Arial" w:cs="Arial"/>
          <w:i/>
          <w:sz w:val="22"/>
          <w:szCs w:val="22"/>
        </w:rPr>
        <w:t xml:space="preserve">"Za těmito čísly se skrývá 1 041 testů provedených v laboratoři </w:t>
      </w:r>
      <w:r w:rsidR="0016385B" w:rsidRPr="0016385B">
        <w:rPr>
          <w:rFonts w:ascii="Arial" w:hAnsi="Arial" w:cs="Arial"/>
          <w:i/>
          <w:sz w:val="22"/>
          <w:szCs w:val="22"/>
        </w:rPr>
        <w:t xml:space="preserve">firmy </w:t>
      </w:r>
      <w:proofErr w:type="spellStart"/>
      <w:r w:rsidR="0016385B" w:rsidRPr="0016385B">
        <w:rPr>
          <w:rFonts w:ascii="Arial" w:hAnsi="Arial" w:cs="Arial"/>
          <w:i/>
          <w:sz w:val="22"/>
          <w:szCs w:val="22"/>
        </w:rPr>
        <w:t>igus</w:t>
      </w:r>
      <w:proofErr w:type="spellEnd"/>
      <w:r w:rsidR="0016385B" w:rsidRPr="0016385B">
        <w:rPr>
          <w:rFonts w:ascii="Arial" w:hAnsi="Arial" w:cs="Arial"/>
          <w:i/>
          <w:sz w:val="22"/>
          <w:szCs w:val="22"/>
        </w:rPr>
        <w:t xml:space="preserve"> </w:t>
      </w:r>
      <w:r w:rsidRPr="0016385B">
        <w:rPr>
          <w:rFonts w:ascii="Arial" w:hAnsi="Arial" w:cs="Arial"/>
          <w:i/>
          <w:sz w:val="22"/>
          <w:szCs w:val="22"/>
        </w:rPr>
        <w:t xml:space="preserve">od roku 2019, včetně </w:t>
      </w:r>
      <w:proofErr w:type="spellStart"/>
      <w:r w:rsidRPr="0016385B">
        <w:rPr>
          <w:rFonts w:ascii="Arial" w:hAnsi="Arial" w:cs="Arial"/>
          <w:i/>
          <w:sz w:val="22"/>
          <w:szCs w:val="22"/>
        </w:rPr>
        <w:t>tribologických</w:t>
      </w:r>
      <w:proofErr w:type="spellEnd"/>
      <w:r w:rsidRPr="0016385B">
        <w:rPr>
          <w:rFonts w:ascii="Arial" w:hAnsi="Arial" w:cs="Arial"/>
          <w:i/>
          <w:sz w:val="22"/>
          <w:szCs w:val="22"/>
        </w:rPr>
        <w:t xml:space="preserve"> a termodynamických testů 15 kombinací materiálů a tolerančních řetězců. Obzvláště velkou výzvou bylo vytváření tepla v plně integrovaných převodovkách s tenzometrickou vlnou, které jsou tepelně ovliv</w:t>
      </w:r>
      <w:r w:rsidR="0016385B" w:rsidRPr="0016385B">
        <w:rPr>
          <w:rFonts w:ascii="Arial" w:hAnsi="Arial" w:cs="Arial"/>
          <w:i/>
          <w:sz w:val="22"/>
          <w:szCs w:val="22"/>
        </w:rPr>
        <w:t xml:space="preserve">ňovány motorem. Ve fázi vývoje </w:t>
      </w:r>
      <w:r w:rsidRPr="0016385B">
        <w:rPr>
          <w:rFonts w:ascii="Arial" w:hAnsi="Arial" w:cs="Arial"/>
          <w:i/>
          <w:sz w:val="22"/>
          <w:szCs w:val="22"/>
        </w:rPr>
        <w:t>se proto</w:t>
      </w:r>
      <w:r w:rsidR="0016385B" w:rsidRPr="0016385B">
        <w:rPr>
          <w:rFonts w:ascii="Arial" w:hAnsi="Arial" w:cs="Arial"/>
          <w:i/>
          <w:sz w:val="22"/>
          <w:szCs w:val="22"/>
        </w:rPr>
        <w:t xml:space="preserve"> firma </w:t>
      </w:r>
      <w:proofErr w:type="spellStart"/>
      <w:r w:rsidR="0016385B" w:rsidRPr="0016385B">
        <w:rPr>
          <w:rFonts w:ascii="Arial" w:hAnsi="Arial" w:cs="Arial"/>
          <w:i/>
          <w:sz w:val="22"/>
          <w:szCs w:val="22"/>
        </w:rPr>
        <w:t>igus</w:t>
      </w:r>
      <w:proofErr w:type="spellEnd"/>
      <w:r w:rsidR="0016385B" w:rsidRPr="0016385B">
        <w:rPr>
          <w:rFonts w:ascii="Arial" w:hAnsi="Arial" w:cs="Arial"/>
          <w:i/>
          <w:sz w:val="22"/>
          <w:szCs w:val="22"/>
        </w:rPr>
        <w:t xml:space="preserve"> zaměřila</w:t>
      </w:r>
      <w:r w:rsidRPr="0016385B">
        <w:rPr>
          <w:rFonts w:ascii="Arial" w:hAnsi="Arial" w:cs="Arial"/>
          <w:i/>
          <w:sz w:val="22"/>
          <w:szCs w:val="22"/>
        </w:rPr>
        <w:t xml:space="preserve"> také na větší motory a lepší účinnost, abychom výrazně snížili produkci tepla</w:t>
      </w:r>
      <w:r w:rsidR="0016385B" w:rsidRPr="0016385B">
        <w:rPr>
          <w:rFonts w:ascii="Arial" w:hAnsi="Arial" w:cs="Arial"/>
          <w:i/>
          <w:sz w:val="22"/>
          <w:szCs w:val="22"/>
        </w:rPr>
        <w:t>.  To nám umožnilo neustále se zlepšovat a nakonec pětinásobně zvýšit počet cyklů na dva miliony, což odpovídá běžné životnosti dva roky</w:t>
      </w:r>
      <w:r w:rsidRPr="0016385B">
        <w:rPr>
          <w:rFonts w:ascii="Arial" w:hAnsi="Arial" w:cs="Arial"/>
          <w:i/>
          <w:sz w:val="22"/>
          <w:szCs w:val="22"/>
        </w:rPr>
        <w:t>,"</w:t>
      </w:r>
      <w:r w:rsidRPr="00A9537F">
        <w:rPr>
          <w:rFonts w:ascii="Arial" w:hAnsi="Arial" w:cs="Arial"/>
          <w:sz w:val="22"/>
          <w:szCs w:val="22"/>
        </w:rPr>
        <w:t xml:space="preserve"> říká </w:t>
      </w:r>
      <w:r w:rsidR="0016385B" w:rsidRPr="0016385B">
        <w:rPr>
          <w:rFonts w:ascii="Arial" w:hAnsi="Arial" w:cs="Arial"/>
          <w:b/>
          <w:sz w:val="22"/>
          <w:szCs w:val="22"/>
        </w:rPr>
        <w:t xml:space="preserve">Tomáš Vlk, který má ve firmě HENNNLICH na starosti produkty z oblasti </w:t>
      </w:r>
      <w:proofErr w:type="spellStart"/>
      <w:r w:rsidR="0016385B" w:rsidRPr="0016385B">
        <w:rPr>
          <w:rFonts w:ascii="Arial" w:hAnsi="Arial" w:cs="Arial"/>
          <w:b/>
          <w:sz w:val="22"/>
          <w:szCs w:val="22"/>
        </w:rPr>
        <w:t>low-cost</w:t>
      </w:r>
      <w:proofErr w:type="spellEnd"/>
      <w:r w:rsidR="0016385B" w:rsidRPr="0016385B">
        <w:rPr>
          <w:rFonts w:ascii="Arial" w:hAnsi="Arial" w:cs="Arial"/>
          <w:b/>
          <w:sz w:val="22"/>
          <w:szCs w:val="22"/>
        </w:rPr>
        <w:t xml:space="preserve"> automatizace.</w:t>
      </w:r>
      <w:r w:rsidR="0016385B">
        <w:rPr>
          <w:rFonts w:ascii="Arial" w:hAnsi="Arial" w:cs="Arial"/>
          <w:sz w:val="22"/>
          <w:szCs w:val="22"/>
        </w:rPr>
        <w:t xml:space="preserve"> </w:t>
      </w:r>
    </w:p>
    <w:p w14:paraId="61216218" w14:textId="77777777" w:rsidR="00A9537F" w:rsidRPr="00A9537F" w:rsidRDefault="00A9537F" w:rsidP="00A9537F">
      <w:pPr>
        <w:rPr>
          <w:rFonts w:ascii="Arial" w:hAnsi="Arial" w:cs="Arial"/>
          <w:sz w:val="22"/>
          <w:szCs w:val="22"/>
        </w:rPr>
      </w:pPr>
    </w:p>
    <w:p w14:paraId="5FB1F9D3" w14:textId="77777777" w:rsidR="00A9537F" w:rsidRPr="00B41793" w:rsidRDefault="00A9537F" w:rsidP="00A9537F">
      <w:pPr>
        <w:rPr>
          <w:rFonts w:ascii="Arial" w:hAnsi="Arial" w:cs="Arial"/>
          <w:b/>
          <w:sz w:val="22"/>
          <w:szCs w:val="22"/>
        </w:rPr>
      </w:pPr>
      <w:r w:rsidRPr="00B41793">
        <w:rPr>
          <w:rFonts w:ascii="Arial" w:hAnsi="Arial" w:cs="Arial"/>
          <w:b/>
          <w:sz w:val="22"/>
          <w:szCs w:val="22"/>
        </w:rPr>
        <w:t>Chytré plasty - plná transparentnost provozu pro preventivní údržbu</w:t>
      </w:r>
    </w:p>
    <w:p w14:paraId="19C33A85" w14:textId="77777777" w:rsidR="00B41793" w:rsidRDefault="00B41793" w:rsidP="00A9537F">
      <w:pPr>
        <w:rPr>
          <w:rFonts w:ascii="Arial" w:hAnsi="Arial" w:cs="Arial"/>
          <w:sz w:val="22"/>
          <w:szCs w:val="22"/>
        </w:rPr>
      </w:pPr>
    </w:p>
    <w:p w14:paraId="49C9F522" w14:textId="48779B7A" w:rsidR="00A9537F" w:rsidRPr="00A9537F" w:rsidRDefault="00B41793" w:rsidP="00B4179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Další</w:t>
      </w:r>
      <w:r w:rsidR="00A9537F" w:rsidRPr="00A9537F">
        <w:rPr>
          <w:rFonts w:ascii="Arial" w:hAnsi="Arial" w:cs="Arial"/>
          <w:sz w:val="22"/>
          <w:szCs w:val="22"/>
        </w:rPr>
        <w:t xml:space="preserve"> své know-how v oblasti pohyblivých plastů </w:t>
      </w:r>
      <w:r>
        <w:rPr>
          <w:rFonts w:ascii="Arial" w:hAnsi="Arial" w:cs="Arial"/>
          <w:sz w:val="22"/>
          <w:szCs w:val="22"/>
        </w:rPr>
        <w:t xml:space="preserve">uplatnila firma </w:t>
      </w:r>
      <w:proofErr w:type="spellStart"/>
      <w:r>
        <w:rPr>
          <w:rFonts w:ascii="Arial" w:hAnsi="Arial" w:cs="Arial"/>
          <w:sz w:val="22"/>
          <w:szCs w:val="22"/>
        </w:rPr>
        <w:t>igus</w:t>
      </w:r>
      <w:proofErr w:type="spellEnd"/>
      <w:r>
        <w:rPr>
          <w:rFonts w:ascii="Arial" w:hAnsi="Arial" w:cs="Arial"/>
          <w:sz w:val="22"/>
          <w:szCs w:val="22"/>
        </w:rPr>
        <w:t xml:space="preserve"> u </w:t>
      </w:r>
      <w:proofErr w:type="spellStart"/>
      <w:r>
        <w:rPr>
          <w:rFonts w:ascii="Arial" w:hAnsi="Arial" w:cs="Arial"/>
          <w:sz w:val="22"/>
          <w:szCs w:val="22"/>
        </w:rPr>
        <w:t>kolaborativního</w:t>
      </w:r>
      <w:proofErr w:type="spellEnd"/>
      <w:r>
        <w:rPr>
          <w:rFonts w:ascii="Arial" w:hAnsi="Arial" w:cs="Arial"/>
          <w:sz w:val="22"/>
          <w:szCs w:val="22"/>
        </w:rPr>
        <w:t xml:space="preserve"> robota </w:t>
      </w:r>
      <w:r w:rsidR="00A9537F" w:rsidRPr="00A9537F">
        <w:rPr>
          <w:rFonts w:ascii="Arial" w:hAnsi="Arial" w:cs="Arial"/>
          <w:sz w:val="22"/>
          <w:szCs w:val="22"/>
        </w:rPr>
        <w:t>také v oblasti výkonové elektroniky</w:t>
      </w:r>
      <w:r w:rsidR="00997104">
        <w:rPr>
          <w:rFonts w:ascii="Arial" w:hAnsi="Arial" w:cs="Arial"/>
          <w:sz w:val="22"/>
          <w:szCs w:val="22"/>
        </w:rPr>
        <w:t>.</w:t>
      </w:r>
      <w:r w:rsidR="0057100E">
        <w:rPr>
          <w:rFonts w:ascii="Arial" w:hAnsi="Arial" w:cs="Arial"/>
          <w:sz w:val="22"/>
          <w:szCs w:val="22"/>
        </w:rPr>
        <w:t xml:space="preserve"> </w:t>
      </w:r>
      <w:r w:rsidR="00A9537F" w:rsidRPr="00A9537F">
        <w:rPr>
          <w:rFonts w:ascii="Arial" w:hAnsi="Arial" w:cs="Arial"/>
          <w:sz w:val="22"/>
          <w:szCs w:val="22"/>
        </w:rPr>
        <w:t xml:space="preserve">Ten umožňuje přesné měření teploty, proudu a počtu otáček, cyklů a iterací. Díky </w:t>
      </w:r>
      <w:proofErr w:type="spellStart"/>
      <w:r w:rsidR="00A9537F" w:rsidRPr="00A9537F">
        <w:rPr>
          <w:rFonts w:ascii="Arial" w:hAnsi="Arial" w:cs="Arial"/>
          <w:sz w:val="22"/>
          <w:szCs w:val="22"/>
        </w:rPr>
        <w:t>cloudovému</w:t>
      </w:r>
      <w:proofErr w:type="spellEnd"/>
      <w:r w:rsidR="00A9537F" w:rsidRPr="00A9537F">
        <w:rPr>
          <w:rFonts w:ascii="Arial" w:hAnsi="Arial" w:cs="Arial"/>
          <w:sz w:val="22"/>
          <w:szCs w:val="22"/>
        </w:rPr>
        <w:t xml:space="preserve"> připojení s webovou kamerou přehledně zobrazuje </w:t>
      </w:r>
      <w:r w:rsidRPr="00A9537F">
        <w:rPr>
          <w:rFonts w:ascii="Arial" w:hAnsi="Arial" w:cs="Arial"/>
          <w:sz w:val="22"/>
          <w:szCs w:val="22"/>
        </w:rPr>
        <w:t xml:space="preserve">přístrojová deska </w:t>
      </w:r>
      <w:r w:rsidR="00A9537F" w:rsidRPr="00A9537F">
        <w:rPr>
          <w:rFonts w:ascii="Arial" w:hAnsi="Arial" w:cs="Arial"/>
          <w:sz w:val="22"/>
          <w:szCs w:val="22"/>
        </w:rPr>
        <w:t>všechny generované údaje v přímém přenosu. Zákazníci tak mají úpln</w:t>
      </w:r>
      <w:r>
        <w:rPr>
          <w:rFonts w:ascii="Arial" w:hAnsi="Arial" w:cs="Arial"/>
          <w:sz w:val="22"/>
          <w:szCs w:val="22"/>
        </w:rPr>
        <w:t>é informace</w:t>
      </w:r>
      <w:r w:rsidR="00A9537F" w:rsidRPr="00A9537F">
        <w:rPr>
          <w:rFonts w:ascii="Arial" w:hAnsi="Arial" w:cs="Arial"/>
          <w:sz w:val="22"/>
          <w:szCs w:val="22"/>
        </w:rPr>
        <w:t xml:space="preserve"> o svém </w:t>
      </w:r>
      <w:r w:rsidR="00997104">
        <w:rPr>
          <w:rFonts w:ascii="Arial" w:hAnsi="Arial" w:cs="Arial"/>
          <w:sz w:val="22"/>
          <w:szCs w:val="22"/>
        </w:rPr>
        <w:t xml:space="preserve">robotu </w:t>
      </w:r>
      <w:proofErr w:type="spellStart"/>
      <w:r w:rsidR="00A9537F" w:rsidRPr="00A9537F">
        <w:rPr>
          <w:rFonts w:ascii="Arial" w:hAnsi="Arial" w:cs="Arial"/>
          <w:sz w:val="22"/>
          <w:szCs w:val="22"/>
        </w:rPr>
        <w:t>ReBeL</w:t>
      </w:r>
      <w:proofErr w:type="spellEnd"/>
      <w:r w:rsidR="00A9537F" w:rsidRPr="00A9537F">
        <w:rPr>
          <w:rFonts w:ascii="Arial" w:hAnsi="Arial" w:cs="Arial"/>
          <w:sz w:val="22"/>
          <w:szCs w:val="22"/>
        </w:rPr>
        <w:t xml:space="preserve"> během provozu v podobě klíčových ukazatelů, jako je opotřebení, doba cyklu a množství. </w:t>
      </w:r>
    </w:p>
    <w:p w14:paraId="63CDFF41" w14:textId="77777777" w:rsidR="00A9537F" w:rsidRPr="00A9537F" w:rsidRDefault="00A9537F" w:rsidP="00A9537F">
      <w:pPr>
        <w:rPr>
          <w:rFonts w:ascii="Arial" w:hAnsi="Arial" w:cs="Arial"/>
          <w:sz w:val="22"/>
          <w:szCs w:val="22"/>
        </w:rPr>
      </w:pPr>
    </w:p>
    <w:p w14:paraId="70C63BA6" w14:textId="1D752941" w:rsidR="00A9537F" w:rsidRPr="00B41793" w:rsidRDefault="00A9537F" w:rsidP="00A9537F">
      <w:pPr>
        <w:rPr>
          <w:rFonts w:ascii="Arial" w:hAnsi="Arial" w:cs="Arial"/>
          <w:b/>
          <w:sz w:val="22"/>
          <w:szCs w:val="22"/>
        </w:rPr>
      </w:pPr>
      <w:r w:rsidRPr="00B41793">
        <w:rPr>
          <w:rFonts w:ascii="Arial" w:hAnsi="Arial" w:cs="Arial"/>
          <w:b/>
          <w:sz w:val="22"/>
          <w:szCs w:val="22"/>
        </w:rPr>
        <w:t>Levné kompletní řešení, rychlá integrace</w:t>
      </w:r>
      <w:r w:rsidR="00B41793">
        <w:rPr>
          <w:rFonts w:ascii="Arial" w:hAnsi="Arial" w:cs="Arial"/>
          <w:b/>
          <w:sz w:val="22"/>
          <w:szCs w:val="22"/>
        </w:rPr>
        <w:br/>
      </w:r>
    </w:p>
    <w:p w14:paraId="7FEB43BD" w14:textId="70A2D795" w:rsidR="00A9537F" w:rsidRDefault="00A9537F" w:rsidP="00584EB4">
      <w:pPr>
        <w:jc w:val="both"/>
        <w:rPr>
          <w:rFonts w:ascii="Arial" w:hAnsi="Arial" w:cs="Arial"/>
          <w:sz w:val="22"/>
          <w:szCs w:val="22"/>
        </w:rPr>
      </w:pPr>
      <w:r w:rsidRPr="00A9537F">
        <w:rPr>
          <w:rFonts w:ascii="Arial" w:hAnsi="Arial" w:cs="Arial"/>
          <w:sz w:val="22"/>
          <w:szCs w:val="22"/>
        </w:rPr>
        <w:t xml:space="preserve">Inteligentní </w:t>
      </w:r>
      <w:proofErr w:type="spellStart"/>
      <w:r w:rsidRPr="00A9537F">
        <w:rPr>
          <w:rFonts w:ascii="Arial" w:hAnsi="Arial" w:cs="Arial"/>
          <w:sz w:val="22"/>
          <w:szCs w:val="22"/>
        </w:rPr>
        <w:t>ReBeL</w:t>
      </w:r>
      <w:proofErr w:type="spellEnd"/>
      <w:r w:rsidRPr="00A9537F">
        <w:rPr>
          <w:rFonts w:ascii="Arial" w:hAnsi="Arial" w:cs="Arial"/>
          <w:sz w:val="22"/>
          <w:szCs w:val="22"/>
        </w:rPr>
        <w:t xml:space="preserve"> je k dispozici ve dvou variantách</w:t>
      </w:r>
      <w:r w:rsidR="00B41793">
        <w:rPr>
          <w:rFonts w:ascii="Arial" w:hAnsi="Arial" w:cs="Arial"/>
          <w:sz w:val="22"/>
          <w:szCs w:val="22"/>
        </w:rPr>
        <w:t>. J</w:t>
      </w:r>
      <w:r w:rsidRPr="00A9537F">
        <w:rPr>
          <w:rFonts w:ascii="Arial" w:hAnsi="Arial" w:cs="Arial"/>
          <w:sz w:val="22"/>
          <w:szCs w:val="22"/>
        </w:rPr>
        <w:t>edna je open-source verze bez řídicího systému robota, napájecí jednotky nebo softwaru</w:t>
      </w:r>
      <w:r w:rsidR="00584EB4">
        <w:rPr>
          <w:rFonts w:ascii="Arial" w:hAnsi="Arial" w:cs="Arial"/>
          <w:sz w:val="22"/>
          <w:szCs w:val="22"/>
        </w:rPr>
        <w:t>. D</w:t>
      </w:r>
      <w:r w:rsidRPr="00A9537F">
        <w:rPr>
          <w:rFonts w:ascii="Arial" w:hAnsi="Arial" w:cs="Arial"/>
          <w:sz w:val="22"/>
          <w:szCs w:val="22"/>
        </w:rPr>
        <w:t xml:space="preserve">ruhá je </w:t>
      </w:r>
      <w:proofErr w:type="spellStart"/>
      <w:r w:rsidRPr="00A9537F">
        <w:rPr>
          <w:rFonts w:ascii="Arial" w:hAnsi="Arial" w:cs="Arial"/>
          <w:sz w:val="22"/>
          <w:szCs w:val="22"/>
        </w:rPr>
        <w:t>plug</w:t>
      </w:r>
      <w:proofErr w:type="spellEnd"/>
      <w:r w:rsidRPr="00A9537F">
        <w:rPr>
          <w:rFonts w:ascii="Arial" w:hAnsi="Arial" w:cs="Arial"/>
          <w:sz w:val="22"/>
          <w:szCs w:val="22"/>
        </w:rPr>
        <w:t xml:space="preserve">-and-play varianta s robotem, řídicím softwarem a napájecí jednotkou. V souladu s přístupem </w:t>
      </w:r>
      <w:proofErr w:type="spellStart"/>
      <w:r w:rsidRPr="00A9537F">
        <w:rPr>
          <w:rFonts w:ascii="Arial" w:hAnsi="Arial" w:cs="Arial"/>
          <w:sz w:val="22"/>
          <w:szCs w:val="22"/>
        </w:rPr>
        <w:t>igus</w:t>
      </w:r>
      <w:proofErr w:type="spellEnd"/>
      <w:r w:rsidRPr="00A9537F">
        <w:rPr>
          <w:rFonts w:ascii="Arial" w:hAnsi="Arial" w:cs="Arial"/>
          <w:sz w:val="22"/>
          <w:szCs w:val="22"/>
        </w:rPr>
        <w:t xml:space="preserve"> "</w:t>
      </w:r>
      <w:proofErr w:type="spellStart"/>
      <w:r w:rsidRPr="00A9537F">
        <w:rPr>
          <w:rFonts w:ascii="Arial" w:hAnsi="Arial" w:cs="Arial"/>
          <w:sz w:val="22"/>
          <w:szCs w:val="22"/>
        </w:rPr>
        <w:t>build</w:t>
      </w:r>
      <w:proofErr w:type="spellEnd"/>
      <w:r w:rsidRPr="00A9537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9537F">
        <w:rPr>
          <w:rFonts w:ascii="Arial" w:hAnsi="Arial" w:cs="Arial"/>
          <w:sz w:val="22"/>
          <w:szCs w:val="22"/>
        </w:rPr>
        <w:t>or</w:t>
      </w:r>
      <w:proofErr w:type="spellEnd"/>
      <w:r w:rsidRPr="00A9537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9537F">
        <w:rPr>
          <w:rFonts w:ascii="Arial" w:hAnsi="Arial" w:cs="Arial"/>
          <w:sz w:val="22"/>
          <w:szCs w:val="22"/>
        </w:rPr>
        <w:t>buy</w:t>
      </w:r>
      <w:proofErr w:type="spellEnd"/>
      <w:r w:rsidRPr="00A9537F">
        <w:rPr>
          <w:rFonts w:ascii="Arial" w:hAnsi="Arial" w:cs="Arial"/>
          <w:sz w:val="22"/>
          <w:szCs w:val="22"/>
        </w:rPr>
        <w:t xml:space="preserve">" si zákazníci mohou kromě kompletního systému vybrat i jednotlivé převody </w:t>
      </w:r>
      <w:proofErr w:type="spellStart"/>
      <w:r w:rsidRPr="00A9537F">
        <w:rPr>
          <w:rFonts w:ascii="Arial" w:hAnsi="Arial" w:cs="Arial"/>
          <w:sz w:val="22"/>
          <w:szCs w:val="22"/>
        </w:rPr>
        <w:t>ReBeL</w:t>
      </w:r>
      <w:proofErr w:type="spellEnd"/>
      <w:r w:rsidRPr="00A9537F">
        <w:rPr>
          <w:rFonts w:ascii="Arial" w:hAnsi="Arial" w:cs="Arial"/>
          <w:sz w:val="22"/>
          <w:szCs w:val="22"/>
        </w:rPr>
        <w:t xml:space="preserve"> s</w:t>
      </w:r>
      <w:r w:rsidR="00997104">
        <w:rPr>
          <w:rFonts w:ascii="Arial" w:hAnsi="Arial" w:cs="Arial"/>
          <w:sz w:val="22"/>
          <w:szCs w:val="22"/>
        </w:rPr>
        <w:t> vlnovou převodovkou</w:t>
      </w:r>
      <w:r w:rsidRPr="00A9537F">
        <w:rPr>
          <w:rFonts w:ascii="Arial" w:hAnsi="Arial" w:cs="Arial"/>
          <w:sz w:val="22"/>
          <w:szCs w:val="22"/>
        </w:rPr>
        <w:t xml:space="preserve"> (průměry 80 a 105 milimetrů). Točivý moment je 3 </w:t>
      </w:r>
      <w:proofErr w:type="spellStart"/>
      <w:r w:rsidRPr="00A9537F">
        <w:rPr>
          <w:rFonts w:ascii="Arial" w:hAnsi="Arial" w:cs="Arial"/>
          <w:sz w:val="22"/>
          <w:szCs w:val="22"/>
        </w:rPr>
        <w:t>Nm</w:t>
      </w:r>
      <w:proofErr w:type="spellEnd"/>
      <w:r w:rsidRPr="00A9537F">
        <w:rPr>
          <w:rFonts w:ascii="Arial" w:hAnsi="Arial" w:cs="Arial"/>
          <w:sz w:val="22"/>
          <w:szCs w:val="22"/>
        </w:rPr>
        <w:t xml:space="preserve"> (80) nebo 25 </w:t>
      </w:r>
      <w:proofErr w:type="spellStart"/>
      <w:r w:rsidRPr="00A9537F">
        <w:rPr>
          <w:rFonts w:ascii="Arial" w:hAnsi="Arial" w:cs="Arial"/>
          <w:sz w:val="22"/>
          <w:szCs w:val="22"/>
        </w:rPr>
        <w:t>Nm</w:t>
      </w:r>
      <w:proofErr w:type="spellEnd"/>
      <w:r w:rsidRPr="00A9537F">
        <w:rPr>
          <w:rFonts w:ascii="Arial" w:hAnsi="Arial" w:cs="Arial"/>
          <w:sz w:val="22"/>
          <w:szCs w:val="22"/>
        </w:rPr>
        <w:t xml:space="preserve"> (105) při 6 otáčkách za minutu, převodový poměr je 50:1. Převodovk</w:t>
      </w:r>
      <w:r w:rsidR="00997104">
        <w:rPr>
          <w:rFonts w:ascii="Arial" w:hAnsi="Arial" w:cs="Arial"/>
          <w:sz w:val="22"/>
          <w:szCs w:val="22"/>
        </w:rPr>
        <w:t>y</w:t>
      </w:r>
      <w:r w:rsidRPr="00A9537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9537F">
        <w:rPr>
          <w:rFonts w:ascii="Arial" w:hAnsi="Arial" w:cs="Arial"/>
          <w:sz w:val="22"/>
          <w:szCs w:val="22"/>
        </w:rPr>
        <w:t>ReBeL</w:t>
      </w:r>
      <w:proofErr w:type="spellEnd"/>
      <w:r w:rsidRPr="00A9537F">
        <w:rPr>
          <w:rFonts w:ascii="Arial" w:hAnsi="Arial" w:cs="Arial"/>
          <w:sz w:val="22"/>
          <w:szCs w:val="22"/>
        </w:rPr>
        <w:t xml:space="preserve"> j</w:t>
      </w:r>
      <w:r w:rsidR="00997104">
        <w:rPr>
          <w:rFonts w:ascii="Arial" w:hAnsi="Arial" w:cs="Arial"/>
          <w:sz w:val="22"/>
          <w:szCs w:val="22"/>
        </w:rPr>
        <w:t>sou</w:t>
      </w:r>
      <w:r w:rsidRPr="00A9537F">
        <w:rPr>
          <w:rFonts w:ascii="Arial" w:hAnsi="Arial" w:cs="Arial"/>
          <w:sz w:val="22"/>
          <w:szCs w:val="22"/>
        </w:rPr>
        <w:t xml:space="preserve"> k dispozici na online trhu RBTX. Uživatelé zde najdou jednotlivé komponenty, integrační podporu i hardware a software od více než 40 partnerů - s jistotou, že vše je 100%</w:t>
      </w:r>
      <w:r w:rsidR="00584EB4">
        <w:rPr>
          <w:rFonts w:ascii="Arial" w:hAnsi="Arial" w:cs="Arial"/>
          <w:sz w:val="22"/>
          <w:szCs w:val="22"/>
        </w:rPr>
        <w:t xml:space="preserve"> kompatibilní se vším ostatním. T</w:t>
      </w:r>
      <w:r w:rsidRPr="00A9537F">
        <w:rPr>
          <w:rFonts w:ascii="Arial" w:hAnsi="Arial" w:cs="Arial"/>
          <w:sz w:val="22"/>
          <w:szCs w:val="22"/>
        </w:rPr>
        <w:t xml:space="preserve">o zahrnuje širokou </w:t>
      </w:r>
      <w:r w:rsidRPr="00A9537F">
        <w:rPr>
          <w:rFonts w:ascii="Arial" w:hAnsi="Arial" w:cs="Arial"/>
          <w:sz w:val="22"/>
          <w:szCs w:val="22"/>
        </w:rPr>
        <w:lastRenderedPageBreak/>
        <w:t xml:space="preserve">škálu kinematiky robotů, kamer, softwaru, chapadel, výkonové elektroniky, motorů, senzorů a řídicích systémů. </w:t>
      </w:r>
    </w:p>
    <w:p w14:paraId="201FDD5E" w14:textId="77777777" w:rsidR="00584EB4" w:rsidRPr="00A9537F" w:rsidRDefault="00584EB4" w:rsidP="00A9537F">
      <w:pPr>
        <w:rPr>
          <w:rFonts w:ascii="Arial" w:hAnsi="Arial" w:cs="Arial"/>
          <w:sz w:val="22"/>
          <w:szCs w:val="22"/>
        </w:rPr>
      </w:pPr>
    </w:p>
    <w:p w14:paraId="3A1DC2ED" w14:textId="35F4CD35" w:rsidR="00A9537F" w:rsidRDefault="00A9537F" w:rsidP="00997104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A9537F">
        <w:rPr>
          <w:rFonts w:ascii="Arial" w:hAnsi="Arial" w:cs="Arial"/>
          <w:sz w:val="22"/>
          <w:szCs w:val="22"/>
        </w:rPr>
        <w:t>RBTXpert</w:t>
      </w:r>
      <w:proofErr w:type="spellEnd"/>
      <w:r w:rsidRPr="00A9537F">
        <w:rPr>
          <w:rFonts w:ascii="Arial" w:hAnsi="Arial" w:cs="Arial"/>
          <w:sz w:val="22"/>
          <w:szCs w:val="22"/>
        </w:rPr>
        <w:t xml:space="preserve"> je zákazníkům k dispozici pro integraci prostřednictvím online por</w:t>
      </w:r>
      <w:r w:rsidR="00584EB4">
        <w:rPr>
          <w:rFonts w:ascii="Arial" w:hAnsi="Arial" w:cs="Arial"/>
          <w:sz w:val="22"/>
          <w:szCs w:val="22"/>
        </w:rPr>
        <w:t xml:space="preserve">adenství se zárukou pevné ceny. </w:t>
      </w:r>
      <w:r w:rsidRPr="00A9537F">
        <w:rPr>
          <w:rFonts w:ascii="Arial" w:hAnsi="Arial" w:cs="Arial"/>
          <w:sz w:val="22"/>
          <w:szCs w:val="22"/>
        </w:rPr>
        <w:t xml:space="preserve">V zákaznickém testovacím prostoru o rozloze 400 metrů čtverečních odborníci denně radí zákazníkům prostřednictvím živého videa a do několika hodin zasílají návrhy řešení. </w:t>
      </w:r>
    </w:p>
    <w:p w14:paraId="0B71284C" w14:textId="77777777" w:rsidR="00997104" w:rsidRPr="00A9537F" w:rsidRDefault="00997104" w:rsidP="00997104">
      <w:pPr>
        <w:jc w:val="both"/>
        <w:rPr>
          <w:rFonts w:ascii="Arial" w:hAnsi="Arial" w:cs="Arial"/>
          <w:sz w:val="22"/>
          <w:szCs w:val="22"/>
        </w:rPr>
      </w:pPr>
    </w:p>
    <w:p w14:paraId="22CBDD09" w14:textId="77777777" w:rsidR="00A9537F" w:rsidRPr="00584EB4" w:rsidRDefault="00A9537F" w:rsidP="00A9537F">
      <w:pPr>
        <w:rPr>
          <w:rFonts w:ascii="Arial" w:hAnsi="Arial" w:cs="Arial"/>
          <w:b/>
          <w:sz w:val="22"/>
          <w:szCs w:val="22"/>
        </w:rPr>
      </w:pPr>
      <w:r w:rsidRPr="00584EB4">
        <w:rPr>
          <w:rFonts w:ascii="Arial" w:hAnsi="Arial" w:cs="Arial"/>
          <w:b/>
          <w:sz w:val="22"/>
          <w:szCs w:val="22"/>
        </w:rPr>
        <w:t>Nízkonákladový automatizační vesmír</w:t>
      </w:r>
    </w:p>
    <w:p w14:paraId="5BD1CEE7" w14:textId="77777777" w:rsidR="00584EB4" w:rsidRDefault="00584EB4" w:rsidP="00A9537F">
      <w:pPr>
        <w:rPr>
          <w:rFonts w:ascii="Arial" w:hAnsi="Arial" w:cs="Arial"/>
          <w:sz w:val="22"/>
          <w:szCs w:val="22"/>
        </w:rPr>
      </w:pPr>
    </w:p>
    <w:p w14:paraId="3897320B" w14:textId="0F23AE60" w:rsidR="003B696E" w:rsidRPr="003B696E" w:rsidRDefault="00A9537F" w:rsidP="00BD10AA">
      <w:pPr>
        <w:jc w:val="both"/>
        <w:rPr>
          <w:rFonts w:ascii="Arial" w:hAnsi="Arial" w:cs="Arial"/>
          <w:sz w:val="22"/>
          <w:szCs w:val="22"/>
        </w:rPr>
      </w:pPr>
      <w:r w:rsidRPr="00A9537F">
        <w:rPr>
          <w:rFonts w:ascii="Arial" w:hAnsi="Arial" w:cs="Arial"/>
          <w:sz w:val="22"/>
          <w:szCs w:val="22"/>
        </w:rPr>
        <w:t xml:space="preserve">V tomto vesmíru nízkonákladové automatizace se vše točí kolem individuální aplikace zákazníka. Cílem je dále zjednodušit integraci pomocí nových nabídek a obchodních modelů. </w:t>
      </w:r>
      <w:r w:rsidR="00584EB4">
        <w:rPr>
          <w:rFonts w:ascii="Arial" w:hAnsi="Arial" w:cs="Arial"/>
          <w:sz w:val="22"/>
          <w:szCs w:val="22"/>
        </w:rPr>
        <w:t>Do o</w:t>
      </w:r>
      <w:r w:rsidRPr="00A9537F">
        <w:rPr>
          <w:rFonts w:ascii="Arial" w:hAnsi="Arial" w:cs="Arial"/>
          <w:sz w:val="22"/>
          <w:szCs w:val="22"/>
        </w:rPr>
        <w:t>bchod</w:t>
      </w:r>
      <w:r w:rsidR="00584EB4">
        <w:rPr>
          <w:rFonts w:ascii="Arial" w:hAnsi="Arial" w:cs="Arial"/>
          <w:sz w:val="22"/>
          <w:szCs w:val="22"/>
        </w:rPr>
        <w:t>u</w:t>
      </w:r>
      <w:r w:rsidRPr="00A9537F">
        <w:rPr>
          <w:rFonts w:ascii="Arial" w:hAnsi="Arial" w:cs="Arial"/>
          <w:sz w:val="22"/>
          <w:szCs w:val="22"/>
        </w:rPr>
        <w:t xml:space="preserve"> s aplikacemi budou moci dodavatelé </w:t>
      </w:r>
      <w:proofErr w:type="spellStart"/>
      <w:r w:rsidRPr="00A9537F">
        <w:rPr>
          <w:rFonts w:ascii="Arial" w:hAnsi="Arial" w:cs="Arial"/>
          <w:sz w:val="22"/>
          <w:szCs w:val="22"/>
        </w:rPr>
        <w:t>Low</w:t>
      </w:r>
      <w:proofErr w:type="spellEnd"/>
      <w:r w:rsidRPr="00A9537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9537F">
        <w:rPr>
          <w:rFonts w:ascii="Arial" w:hAnsi="Arial" w:cs="Arial"/>
          <w:sz w:val="22"/>
          <w:szCs w:val="22"/>
        </w:rPr>
        <w:t>Cost</w:t>
      </w:r>
      <w:proofErr w:type="spellEnd"/>
      <w:r w:rsidRPr="00A9537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9537F">
        <w:rPr>
          <w:rFonts w:ascii="Arial" w:hAnsi="Arial" w:cs="Arial"/>
          <w:sz w:val="22"/>
          <w:szCs w:val="22"/>
        </w:rPr>
        <w:t>Automation</w:t>
      </w:r>
      <w:proofErr w:type="spellEnd"/>
      <w:r w:rsidRPr="00A9537F">
        <w:rPr>
          <w:rFonts w:ascii="Arial" w:hAnsi="Arial" w:cs="Arial"/>
          <w:sz w:val="22"/>
          <w:szCs w:val="22"/>
        </w:rPr>
        <w:t xml:space="preserve"> a vývojáři softwaru přispívat svými softwarovými nápady. Využitím stávajícího softwaru mohou uživatelé implementovat svou automatizaci ještě rychleji. Mohou roboty propojit s digitálními službami, jako je IFTTT nebo chytří asistenti jako Alexa nebo </w:t>
      </w:r>
      <w:proofErr w:type="spellStart"/>
      <w:r w:rsidRPr="00A9537F">
        <w:rPr>
          <w:rFonts w:ascii="Arial" w:hAnsi="Arial" w:cs="Arial"/>
          <w:sz w:val="22"/>
          <w:szCs w:val="22"/>
        </w:rPr>
        <w:t>Siri</w:t>
      </w:r>
      <w:proofErr w:type="spellEnd"/>
      <w:r w:rsidRPr="00A9537F">
        <w:rPr>
          <w:rFonts w:ascii="Arial" w:hAnsi="Arial" w:cs="Arial"/>
          <w:sz w:val="22"/>
          <w:szCs w:val="22"/>
        </w:rPr>
        <w:t xml:space="preserve">. Návštěvníci pak mohou provádět takové činnosti, jako je například hlasová objednávka oblíbené kávy v kavárně, kterou jim robot následně naservíruje. To dává vzniknout zcela novým obchodním modelům, jako je například </w:t>
      </w:r>
      <w:proofErr w:type="spellStart"/>
      <w:r w:rsidRPr="00A9537F">
        <w:rPr>
          <w:rFonts w:ascii="Arial" w:hAnsi="Arial" w:cs="Arial"/>
          <w:sz w:val="22"/>
          <w:szCs w:val="22"/>
        </w:rPr>
        <w:t>pay</w:t>
      </w:r>
      <w:proofErr w:type="spellEnd"/>
      <w:r w:rsidRPr="00A9537F">
        <w:rPr>
          <w:rFonts w:ascii="Arial" w:hAnsi="Arial" w:cs="Arial"/>
          <w:sz w:val="22"/>
          <w:szCs w:val="22"/>
        </w:rPr>
        <w:t>-per-</w:t>
      </w:r>
      <w:proofErr w:type="spellStart"/>
      <w:r w:rsidRPr="00A9537F">
        <w:rPr>
          <w:rFonts w:ascii="Arial" w:hAnsi="Arial" w:cs="Arial"/>
          <w:sz w:val="22"/>
          <w:szCs w:val="22"/>
        </w:rPr>
        <w:t>pick</w:t>
      </w:r>
      <w:proofErr w:type="spellEnd"/>
      <w:r w:rsidRPr="00A9537F">
        <w:rPr>
          <w:rFonts w:ascii="Arial" w:hAnsi="Arial" w:cs="Arial"/>
          <w:sz w:val="22"/>
          <w:szCs w:val="22"/>
        </w:rPr>
        <w:t xml:space="preserve">, kdy uživatelé neplatí za robota, ale pouze za jeho služby. </w:t>
      </w:r>
      <w:r w:rsidR="00584EB4" w:rsidRPr="00BD10AA">
        <w:rPr>
          <w:rFonts w:ascii="Arial" w:hAnsi="Arial" w:cs="Arial"/>
          <w:i/>
          <w:sz w:val="22"/>
          <w:szCs w:val="22"/>
        </w:rPr>
        <w:t>„</w:t>
      </w:r>
      <w:r w:rsidRPr="00BD10AA">
        <w:rPr>
          <w:rFonts w:ascii="Arial" w:hAnsi="Arial" w:cs="Arial"/>
          <w:i/>
          <w:sz w:val="22"/>
          <w:szCs w:val="22"/>
        </w:rPr>
        <w:t>Tyto nové možnosti trvale změní trh s robotikou a s ním i každodenní život</w:t>
      </w:r>
      <w:r w:rsidR="00584EB4" w:rsidRPr="00BD10AA">
        <w:rPr>
          <w:rFonts w:ascii="Arial" w:hAnsi="Arial" w:cs="Arial"/>
          <w:i/>
          <w:sz w:val="22"/>
          <w:szCs w:val="22"/>
        </w:rPr>
        <w:t xml:space="preserve">. </w:t>
      </w:r>
      <w:r w:rsidR="00BD10AA" w:rsidRPr="00BD10AA">
        <w:rPr>
          <w:rFonts w:ascii="Arial" w:hAnsi="Arial" w:cs="Arial"/>
          <w:i/>
          <w:sz w:val="22"/>
          <w:szCs w:val="22"/>
        </w:rPr>
        <w:t>V</w:t>
      </w:r>
      <w:r w:rsidR="00584EB4" w:rsidRPr="00BD10AA">
        <w:rPr>
          <w:rFonts w:ascii="Arial" w:hAnsi="Arial" w:cs="Arial"/>
          <w:i/>
          <w:sz w:val="22"/>
          <w:szCs w:val="22"/>
        </w:rPr>
        <w:t>esmír nízkonákladové automatizace</w:t>
      </w:r>
      <w:r w:rsidR="00BD10AA" w:rsidRPr="00BD10AA">
        <w:rPr>
          <w:rFonts w:ascii="Arial" w:hAnsi="Arial" w:cs="Arial"/>
          <w:i/>
          <w:sz w:val="22"/>
          <w:szCs w:val="22"/>
        </w:rPr>
        <w:t xml:space="preserve"> je tak stále blíže a jednodušší</w:t>
      </w:r>
      <w:r w:rsidRPr="00BD10AA">
        <w:rPr>
          <w:rFonts w:ascii="Arial" w:hAnsi="Arial" w:cs="Arial"/>
          <w:i/>
          <w:sz w:val="22"/>
          <w:szCs w:val="22"/>
        </w:rPr>
        <w:t>,"</w:t>
      </w:r>
      <w:r w:rsidRPr="00A9537F">
        <w:rPr>
          <w:rFonts w:ascii="Arial" w:hAnsi="Arial" w:cs="Arial"/>
          <w:sz w:val="22"/>
          <w:szCs w:val="22"/>
        </w:rPr>
        <w:t xml:space="preserve"> říká </w:t>
      </w:r>
      <w:r w:rsidR="00BD10AA" w:rsidRPr="00BD10AA">
        <w:rPr>
          <w:rFonts w:ascii="Arial" w:hAnsi="Arial" w:cs="Arial"/>
          <w:b/>
          <w:sz w:val="22"/>
          <w:szCs w:val="22"/>
        </w:rPr>
        <w:t>Tomáš Vlk</w:t>
      </w:r>
      <w:r w:rsidR="00BD10AA">
        <w:rPr>
          <w:rFonts w:ascii="Arial" w:hAnsi="Arial" w:cs="Arial"/>
          <w:sz w:val="22"/>
          <w:szCs w:val="22"/>
        </w:rPr>
        <w:t xml:space="preserve">. </w:t>
      </w:r>
      <w:r w:rsidRPr="00A9537F">
        <w:rPr>
          <w:rFonts w:ascii="Arial" w:hAnsi="Arial" w:cs="Arial"/>
          <w:sz w:val="22"/>
          <w:szCs w:val="22"/>
        </w:rPr>
        <w:t xml:space="preserve">  </w:t>
      </w:r>
    </w:p>
    <w:p w14:paraId="3D1168E0" w14:textId="77777777" w:rsidR="00A9537F" w:rsidRDefault="00A9537F" w:rsidP="003B696E">
      <w:pPr>
        <w:rPr>
          <w:rFonts w:ascii="Arial" w:hAnsi="Arial" w:cs="Arial"/>
          <w:b/>
          <w:sz w:val="22"/>
          <w:szCs w:val="22"/>
        </w:rPr>
      </w:pPr>
    </w:p>
    <w:p w14:paraId="1B67AC3C" w14:textId="77777777" w:rsidR="003B696E" w:rsidRDefault="003B696E" w:rsidP="003B696E">
      <w:pPr>
        <w:rPr>
          <w:rFonts w:ascii="Arial" w:hAnsi="Arial" w:cs="Arial"/>
          <w:b/>
          <w:sz w:val="22"/>
          <w:szCs w:val="22"/>
        </w:rPr>
      </w:pPr>
      <w:r w:rsidRPr="00B66A83">
        <w:rPr>
          <w:rFonts w:ascii="Arial" w:hAnsi="Arial" w:cs="Arial"/>
          <w:b/>
          <w:sz w:val="22"/>
          <w:szCs w:val="22"/>
        </w:rPr>
        <w:t>Obrázek:</w:t>
      </w:r>
    </w:p>
    <w:p w14:paraId="42FA109B" w14:textId="188690B1" w:rsidR="00B66A83" w:rsidRDefault="00835832" w:rsidP="003B696E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pict w14:anchorId="05E20E0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5pt;height:227.25pt">
            <v:imagedata r:id="rId6" o:title="PM1122-1 - Rebel"/>
          </v:shape>
        </w:pict>
      </w:r>
    </w:p>
    <w:p w14:paraId="0E5BE8F2" w14:textId="5FF14114" w:rsidR="00B66A83" w:rsidRPr="00B66A83" w:rsidRDefault="00B66A83" w:rsidP="003B696E">
      <w:pPr>
        <w:rPr>
          <w:rFonts w:ascii="Arial" w:hAnsi="Arial" w:cs="Arial"/>
          <w:b/>
          <w:sz w:val="22"/>
          <w:szCs w:val="22"/>
        </w:rPr>
      </w:pPr>
    </w:p>
    <w:p w14:paraId="73474446" w14:textId="77777777" w:rsidR="003B696E" w:rsidRPr="003B696E" w:rsidRDefault="003B696E" w:rsidP="003B696E">
      <w:pPr>
        <w:rPr>
          <w:rFonts w:ascii="Arial" w:hAnsi="Arial" w:cs="Arial"/>
          <w:sz w:val="22"/>
          <w:szCs w:val="22"/>
        </w:rPr>
      </w:pPr>
      <w:r w:rsidRPr="003B696E">
        <w:rPr>
          <w:rFonts w:ascii="Arial" w:hAnsi="Arial" w:cs="Arial"/>
          <w:sz w:val="22"/>
          <w:szCs w:val="22"/>
        </w:rPr>
        <w:t xml:space="preserve"> </w:t>
      </w:r>
    </w:p>
    <w:p w14:paraId="649062ED" w14:textId="455A75BB" w:rsidR="00A2327B" w:rsidRDefault="00B66A83" w:rsidP="003B696E">
      <w:pPr>
        <w:rPr>
          <w:rFonts w:ascii="Arial" w:hAnsi="Arial" w:cs="Arial"/>
          <w:b/>
          <w:sz w:val="22"/>
          <w:szCs w:val="22"/>
        </w:rPr>
      </w:pPr>
      <w:r w:rsidRPr="00B66A83">
        <w:rPr>
          <w:rFonts w:ascii="Arial" w:hAnsi="Arial" w:cs="Arial"/>
          <w:b/>
          <w:sz w:val="22"/>
          <w:szCs w:val="22"/>
        </w:rPr>
        <w:t xml:space="preserve">Popisek: </w:t>
      </w:r>
    </w:p>
    <w:p w14:paraId="3A635C21" w14:textId="77777777" w:rsidR="00A9537F" w:rsidRPr="00B66A83" w:rsidRDefault="00A9537F" w:rsidP="003B696E">
      <w:pPr>
        <w:rPr>
          <w:rFonts w:ascii="Arial" w:hAnsi="Arial" w:cs="Arial"/>
          <w:b/>
          <w:sz w:val="20"/>
        </w:rPr>
      </w:pPr>
    </w:p>
    <w:p w14:paraId="122FFEE8" w14:textId="4B9604FC" w:rsidR="00A2327B" w:rsidRPr="00A2327B" w:rsidRDefault="00BD10AA" w:rsidP="00A2327B">
      <w:pPr>
        <w:rPr>
          <w:rFonts w:ascii="Arial" w:hAnsi="Arial" w:cs="Arial"/>
        </w:rPr>
      </w:pPr>
      <w:r w:rsidRPr="0016385B">
        <w:rPr>
          <w:rFonts w:ascii="Arial" w:hAnsi="Arial" w:cs="Arial"/>
          <w:b/>
          <w:sz w:val="22"/>
        </w:rPr>
        <w:t xml:space="preserve">Efektivně a hned – to je chytrá verze servisního </w:t>
      </w:r>
      <w:proofErr w:type="spellStart"/>
      <w:r w:rsidRPr="0016385B">
        <w:rPr>
          <w:rFonts w:ascii="Arial" w:hAnsi="Arial" w:cs="Arial"/>
          <w:b/>
          <w:sz w:val="22"/>
        </w:rPr>
        <w:t>kolaborativního</w:t>
      </w:r>
      <w:proofErr w:type="spellEnd"/>
      <w:r w:rsidRPr="0016385B">
        <w:rPr>
          <w:rFonts w:ascii="Arial" w:hAnsi="Arial" w:cs="Arial"/>
          <w:b/>
          <w:sz w:val="22"/>
        </w:rPr>
        <w:t xml:space="preserve"> robota pod názvem </w:t>
      </w:r>
      <w:proofErr w:type="spellStart"/>
      <w:r w:rsidRPr="0016385B">
        <w:rPr>
          <w:rFonts w:ascii="Arial" w:hAnsi="Arial" w:cs="Arial"/>
          <w:b/>
          <w:sz w:val="22"/>
        </w:rPr>
        <w:t>ReBeL</w:t>
      </w:r>
      <w:proofErr w:type="spellEnd"/>
      <w:r w:rsidRPr="0016385B">
        <w:rPr>
          <w:rFonts w:ascii="Arial" w:hAnsi="Arial" w:cs="Arial"/>
          <w:b/>
          <w:sz w:val="22"/>
        </w:rPr>
        <w:t xml:space="preserve">. S hmotností pouhých 8 kilogramů je tato </w:t>
      </w:r>
      <w:proofErr w:type="spellStart"/>
      <w:r w:rsidRPr="0016385B">
        <w:rPr>
          <w:rFonts w:ascii="Arial" w:hAnsi="Arial" w:cs="Arial"/>
          <w:b/>
          <w:sz w:val="22"/>
        </w:rPr>
        <w:t>plug</w:t>
      </w:r>
      <w:proofErr w:type="spellEnd"/>
      <w:r w:rsidRPr="0016385B">
        <w:rPr>
          <w:rFonts w:ascii="Arial" w:hAnsi="Arial" w:cs="Arial"/>
          <w:b/>
          <w:sz w:val="22"/>
        </w:rPr>
        <w:t xml:space="preserve">-and-play varianta, se kterou přichází firma HENNLICH ve spolupráci se společností </w:t>
      </w:r>
      <w:proofErr w:type="spellStart"/>
      <w:r w:rsidRPr="0016385B">
        <w:rPr>
          <w:rFonts w:ascii="Arial" w:hAnsi="Arial" w:cs="Arial"/>
          <w:b/>
          <w:sz w:val="22"/>
        </w:rPr>
        <w:t>igus</w:t>
      </w:r>
      <w:proofErr w:type="spellEnd"/>
      <w:r w:rsidRPr="0016385B">
        <w:rPr>
          <w:rFonts w:ascii="Arial" w:hAnsi="Arial" w:cs="Arial"/>
          <w:b/>
          <w:sz w:val="22"/>
        </w:rPr>
        <w:t xml:space="preserve">, jedním z nejlehčích </w:t>
      </w:r>
      <w:proofErr w:type="spellStart"/>
      <w:r w:rsidRPr="0016385B">
        <w:rPr>
          <w:rFonts w:ascii="Arial" w:hAnsi="Arial" w:cs="Arial"/>
          <w:b/>
          <w:sz w:val="22"/>
        </w:rPr>
        <w:t>kolaborativních</w:t>
      </w:r>
      <w:proofErr w:type="spellEnd"/>
      <w:r w:rsidRPr="0016385B">
        <w:rPr>
          <w:rFonts w:ascii="Arial" w:hAnsi="Arial" w:cs="Arial"/>
          <w:b/>
          <w:sz w:val="22"/>
        </w:rPr>
        <w:t xml:space="preserve"> robotů na trhu.</w:t>
      </w:r>
    </w:p>
    <w:p w14:paraId="4ADC14C6" w14:textId="77777777" w:rsidR="00B66A83" w:rsidRDefault="00B66A83" w:rsidP="00A2327B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14:paraId="5652D7D5" w14:textId="77777777" w:rsidR="00A2327B" w:rsidRPr="00A2327B" w:rsidRDefault="00A2327B" w:rsidP="00A2327B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  <w:r w:rsidRPr="00A2327B">
        <w:rPr>
          <w:rFonts w:ascii="Arial" w:hAnsi="Arial" w:cs="Arial"/>
          <w:b/>
          <w:color w:val="000000"/>
        </w:rPr>
        <w:t>Kontakt pro média:</w:t>
      </w:r>
    </w:p>
    <w:p w14:paraId="432EE025" w14:textId="77777777" w:rsidR="00A2327B" w:rsidRPr="00A2327B" w:rsidRDefault="00A2327B" w:rsidP="00A2327B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A2327B">
        <w:rPr>
          <w:rFonts w:ascii="Arial" w:hAnsi="Arial" w:cs="Arial"/>
          <w:color w:val="000000"/>
        </w:rPr>
        <w:t>Ing. Martin Jonáš</w:t>
      </w:r>
    </w:p>
    <w:p w14:paraId="7859B624" w14:textId="77777777" w:rsidR="00A2327B" w:rsidRPr="00A2327B" w:rsidRDefault="00A2327B" w:rsidP="00A2327B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A2327B">
        <w:rPr>
          <w:rFonts w:ascii="Arial" w:hAnsi="Arial" w:cs="Arial"/>
          <w:color w:val="000000"/>
        </w:rPr>
        <w:t>PR manažer</w:t>
      </w:r>
    </w:p>
    <w:p w14:paraId="24AD86F4" w14:textId="77777777" w:rsidR="00A2327B" w:rsidRPr="00A2327B" w:rsidRDefault="00A2327B" w:rsidP="00A2327B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A2327B">
        <w:rPr>
          <w:rFonts w:ascii="Arial" w:hAnsi="Arial" w:cs="Arial"/>
          <w:color w:val="000000"/>
        </w:rPr>
        <w:lastRenderedPageBreak/>
        <w:t>HENNLICH s.r.o.</w:t>
      </w:r>
    </w:p>
    <w:p w14:paraId="301F0C7E" w14:textId="77777777" w:rsidR="00A2327B" w:rsidRPr="00A2327B" w:rsidRDefault="00A2327B" w:rsidP="00A2327B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A2327B">
        <w:rPr>
          <w:rFonts w:ascii="Arial" w:hAnsi="Arial" w:cs="Arial"/>
          <w:color w:val="000000"/>
        </w:rPr>
        <w:t>Tel: 724 269 811</w:t>
      </w:r>
    </w:p>
    <w:p w14:paraId="322F0D0C" w14:textId="77777777" w:rsidR="00A2327B" w:rsidRPr="00A2327B" w:rsidRDefault="00A2327B" w:rsidP="00A2327B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A2327B">
        <w:rPr>
          <w:rFonts w:ascii="Arial" w:hAnsi="Arial" w:cs="Arial"/>
          <w:color w:val="000000"/>
        </w:rPr>
        <w:t>e-mail: jonas@hennlich.cz</w:t>
      </w:r>
    </w:p>
    <w:p w14:paraId="521465F1" w14:textId="77777777" w:rsidR="00A2327B" w:rsidRPr="00A2327B" w:rsidRDefault="00A2327B" w:rsidP="00A2327B">
      <w:pPr>
        <w:rPr>
          <w:rFonts w:ascii="Arial" w:hAnsi="Arial" w:cs="Arial"/>
        </w:rPr>
      </w:pPr>
    </w:p>
    <w:p w14:paraId="7397AD8F" w14:textId="77777777" w:rsidR="00A2327B" w:rsidRPr="00A2327B" w:rsidRDefault="00A2327B" w:rsidP="00A2327B">
      <w:pPr>
        <w:rPr>
          <w:rFonts w:ascii="Arial" w:hAnsi="Arial" w:cs="Arial"/>
          <w:b/>
        </w:rPr>
      </w:pPr>
      <w:r w:rsidRPr="00A2327B">
        <w:rPr>
          <w:rFonts w:ascii="Arial" w:hAnsi="Arial" w:cs="Arial"/>
          <w:b/>
        </w:rPr>
        <w:t>O firmě HENNLICH s.r.o.:</w:t>
      </w:r>
    </w:p>
    <w:p w14:paraId="1CEA2D14" w14:textId="77777777" w:rsidR="00A2327B" w:rsidRPr="00A2327B" w:rsidRDefault="00A2327B" w:rsidP="00A2327B">
      <w:pPr>
        <w:autoSpaceDE w:val="0"/>
        <w:rPr>
          <w:rFonts w:ascii="Arial" w:hAnsi="Arial" w:cs="Arial"/>
          <w:sz w:val="20"/>
          <w:szCs w:val="20"/>
        </w:rPr>
      </w:pPr>
    </w:p>
    <w:p w14:paraId="5ED021EB" w14:textId="77777777" w:rsidR="00A2327B" w:rsidRPr="00A2327B" w:rsidRDefault="00A2327B" w:rsidP="00A2327B">
      <w:pPr>
        <w:autoSpaceDE w:val="0"/>
        <w:rPr>
          <w:rFonts w:ascii="Arial" w:hAnsi="Arial" w:cs="Arial"/>
          <w:sz w:val="20"/>
          <w:szCs w:val="20"/>
        </w:rPr>
      </w:pPr>
      <w:r w:rsidRPr="00A2327B">
        <w:rPr>
          <w:rFonts w:ascii="Arial" w:hAnsi="Arial" w:cs="Arial"/>
          <w:sz w:val="20"/>
          <w:szCs w:val="20"/>
        </w:rPr>
        <w:t xml:space="preserve">Společnost </w:t>
      </w:r>
      <w:r w:rsidRPr="00A2327B">
        <w:rPr>
          <w:rFonts w:ascii="Arial" w:hAnsi="Arial" w:cs="Arial"/>
          <w:b/>
          <w:bCs/>
          <w:sz w:val="20"/>
          <w:szCs w:val="20"/>
        </w:rPr>
        <w:t>HENNLICH</w:t>
      </w:r>
      <w:r w:rsidRPr="00A2327B">
        <w:rPr>
          <w:rFonts w:ascii="Arial" w:hAnsi="Arial" w:cs="Arial"/>
          <w:b/>
          <w:sz w:val="20"/>
          <w:szCs w:val="20"/>
        </w:rPr>
        <w:t xml:space="preserve"> </w:t>
      </w:r>
      <w:r w:rsidRPr="00A2327B">
        <w:rPr>
          <w:rFonts w:ascii="Arial" w:hAnsi="Arial" w:cs="Arial"/>
          <w:sz w:val="20"/>
          <w:szCs w:val="20"/>
        </w:rPr>
        <w:t>je důležitým partnerem pro společnosti ze strojírenského, automobilového, chemického, papírenského či důlního průmyslu. Bohaté zkušenosti má s dodávkami komponentů i celých systémů pro výrobce oceli, energií, investičních celků a hydrauliky</w:t>
      </w:r>
      <w:r w:rsidRPr="00A2327B">
        <w:rPr>
          <w:rFonts w:ascii="Arial" w:hAnsi="Arial" w:cs="Arial"/>
          <w:sz w:val="18"/>
          <w:szCs w:val="18"/>
        </w:rPr>
        <w:t xml:space="preserve">. </w:t>
      </w:r>
      <w:r w:rsidRPr="00A2327B">
        <w:rPr>
          <w:rFonts w:ascii="Arial" w:hAnsi="Arial" w:cs="Arial"/>
          <w:sz w:val="20"/>
          <w:szCs w:val="20"/>
        </w:rPr>
        <w:t>Zaměřuje se také na dynamicky rostoucí obor životního prostředí, zabývá se například instalacemi tepelných čerpadel. Na domácím trhu působí od roku 1991.</w:t>
      </w:r>
    </w:p>
    <w:p w14:paraId="71B2236A" w14:textId="7167409F" w:rsidR="00A2327B" w:rsidRPr="00A2327B" w:rsidRDefault="00A2327B" w:rsidP="00A2327B">
      <w:pPr>
        <w:autoSpaceDE w:val="0"/>
        <w:rPr>
          <w:rFonts w:ascii="Arial" w:hAnsi="Arial" w:cs="Arial"/>
          <w:b/>
        </w:rPr>
      </w:pPr>
      <w:r w:rsidRPr="00A2327B">
        <w:rPr>
          <w:rFonts w:ascii="Arial" w:hAnsi="Arial" w:cs="Arial"/>
          <w:sz w:val="20"/>
          <w:szCs w:val="20"/>
        </w:rPr>
        <w:t xml:space="preserve">Litoměřická firma je součástí evropské skupiny </w:t>
      </w:r>
      <w:r w:rsidRPr="00A2327B">
        <w:rPr>
          <w:rFonts w:ascii="Arial" w:hAnsi="Arial" w:cs="Arial"/>
          <w:b/>
          <w:sz w:val="20"/>
          <w:szCs w:val="20"/>
        </w:rPr>
        <w:t>HENNLICH</w:t>
      </w:r>
      <w:r w:rsidRPr="00A2327B">
        <w:rPr>
          <w:rFonts w:ascii="Arial" w:hAnsi="Arial" w:cs="Arial"/>
          <w:sz w:val="20"/>
          <w:szCs w:val="20"/>
        </w:rPr>
        <w:t xml:space="preserve">. Historie skupiny </w:t>
      </w:r>
      <w:r w:rsidRPr="00A2327B">
        <w:rPr>
          <w:rFonts w:ascii="Arial" w:hAnsi="Arial" w:cs="Arial"/>
          <w:b/>
          <w:bCs/>
          <w:sz w:val="20"/>
          <w:szCs w:val="20"/>
        </w:rPr>
        <w:t>HENNLICH</w:t>
      </w:r>
      <w:r w:rsidRPr="00A2327B">
        <w:rPr>
          <w:rFonts w:ascii="Arial" w:hAnsi="Arial" w:cs="Arial"/>
          <w:sz w:val="20"/>
          <w:szCs w:val="20"/>
        </w:rPr>
        <w:t xml:space="preserve"> sahá do roku 1922, kdy v severočeském Duchcově založil </w:t>
      </w:r>
      <w:r w:rsidRPr="00A2327B">
        <w:rPr>
          <w:rFonts w:ascii="Arial" w:hAnsi="Arial" w:cs="Arial"/>
          <w:b/>
          <w:bCs/>
          <w:sz w:val="20"/>
          <w:szCs w:val="20"/>
        </w:rPr>
        <w:t>Hermann A. Hennlich</w:t>
      </w:r>
      <w:r w:rsidRPr="00A2327B">
        <w:rPr>
          <w:rFonts w:ascii="Arial" w:hAnsi="Arial" w:cs="Arial"/>
          <w:sz w:val="20"/>
          <w:szCs w:val="20"/>
        </w:rPr>
        <w:t xml:space="preserve"> firmu specializovanou na dodávky pro strojírenství a doly. </w:t>
      </w:r>
      <w:r w:rsidRPr="00A2327B">
        <w:rPr>
          <w:rFonts w:ascii="Arial" w:eastAsia="Arial Unicode MS" w:hAnsi="Arial" w:cs="Arial"/>
          <w:sz w:val="20"/>
        </w:rPr>
        <w:t xml:space="preserve">Od konce války společnost sídlí v rakouském </w:t>
      </w:r>
      <w:proofErr w:type="spellStart"/>
      <w:r w:rsidRPr="00A2327B">
        <w:rPr>
          <w:rFonts w:ascii="Arial" w:eastAsia="Arial Unicode MS" w:hAnsi="Arial" w:cs="Arial"/>
          <w:sz w:val="20"/>
        </w:rPr>
        <w:t>Schärdingu</w:t>
      </w:r>
      <w:proofErr w:type="spellEnd"/>
      <w:r w:rsidRPr="00A2327B">
        <w:rPr>
          <w:rFonts w:ascii="Arial" w:eastAsia="Arial Unicode MS" w:hAnsi="Arial" w:cs="Arial"/>
          <w:sz w:val="20"/>
        </w:rPr>
        <w:t>.</w:t>
      </w:r>
      <w:r w:rsidRPr="00A2327B">
        <w:rPr>
          <w:rFonts w:ascii="Arial" w:eastAsia="Arial Unicode MS" w:hAnsi="Arial" w:cs="Arial"/>
        </w:rPr>
        <w:t xml:space="preserve"> </w:t>
      </w:r>
      <w:r w:rsidRPr="00A2327B">
        <w:rPr>
          <w:rFonts w:ascii="Arial" w:eastAsia="Arial Unicode MS" w:hAnsi="Arial" w:cs="Arial"/>
          <w:sz w:val="20"/>
        </w:rPr>
        <w:t>Po roce 1989 rozšířila aktivity i do dalších zemí střední</w:t>
      </w:r>
      <w:r w:rsidR="00B66A83">
        <w:rPr>
          <w:rFonts w:ascii="Arial" w:eastAsia="Arial Unicode MS" w:hAnsi="Arial" w:cs="Arial"/>
          <w:sz w:val="20"/>
        </w:rPr>
        <w:t xml:space="preserve"> a východní Evropy. S více než 800</w:t>
      </w:r>
      <w:r w:rsidRPr="00A2327B">
        <w:rPr>
          <w:rFonts w:ascii="Arial" w:eastAsia="Arial Unicode MS" w:hAnsi="Arial" w:cs="Arial"/>
          <w:sz w:val="20"/>
        </w:rPr>
        <w:t xml:space="preserve"> spolupracovníky působí v 18 evropských zemích. </w:t>
      </w:r>
    </w:p>
    <w:p w14:paraId="77FA4F42" w14:textId="34D1505F" w:rsidR="00A56AC9" w:rsidRPr="0071604D" w:rsidRDefault="00A56AC9" w:rsidP="00A2327B">
      <w:pPr>
        <w:rPr>
          <w:rFonts w:ascii="Arial" w:hAnsi="Arial" w:cs="Arial"/>
        </w:rPr>
      </w:pPr>
    </w:p>
    <w:sectPr w:rsidR="00A56AC9" w:rsidRPr="0071604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FE7C4C" w16cex:dateUtc="2022-04-11T08:07:00Z"/>
  <w16cex:commentExtensible w16cex:durableId="25FE7C70" w16cex:dateUtc="2022-04-11T08:07:00Z"/>
  <w16cex:commentExtensible w16cex:durableId="25FE7C9C" w16cex:dateUtc="2022-04-11T08:08:00Z"/>
  <w16cex:commentExtensible w16cex:durableId="260A7AE9" w16cex:dateUtc="2022-04-20T10:28:00Z"/>
  <w16cex:commentExtensible w16cex:durableId="260A7B18" w16cex:dateUtc="2022-04-20T10:29:00Z"/>
  <w16cex:commentExtensible w16cex:durableId="260A7B79" w16cex:dateUtc="2022-04-20T10:30:00Z"/>
  <w16cex:commentExtensible w16cex:durableId="260A7B9F" w16cex:dateUtc="2022-04-20T10:31:00Z"/>
  <w16cex:commentExtensible w16cex:durableId="260A7BE6" w16cex:dateUtc="2022-04-20T10:32:00Z"/>
  <w16cex:commentExtensible w16cex:durableId="260A7C0F" w16cex:dateUtc="2022-04-20T10:3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00D2A88" w16cid:durableId="25FE7A05"/>
  <w16cid:commentId w16cid:paraId="68891051" w16cid:durableId="25FE7C4C"/>
  <w16cid:commentId w16cid:paraId="750783EE" w16cid:durableId="25FE7C70"/>
  <w16cid:commentId w16cid:paraId="41B1FDEC" w16cid:durableId="25FE7C9C"/>
  <w16cid:commentId w16cid:paraId="6D07AE25" w16cid:durableId="260A7AE9"/>
  <w16cid:commentId w16cid:paraId="4A4DF1AC" w16cid:durableId="260A7B18"/>
  <w16cid:commentId w16cid:paraId="70C08F99" w16cid:durableId="260A7B79"/>
  <w16cid:commentId w16cid:paraId="1BE55DF5" w16cid:durableId="260A7B9F"/>
  <w16cid:commentId w16cid:paraId="41946356" w16cid:durableId="25FE7A06"/>
  <w16cid:commentId w16cid:paraId="730D48B3" w16cid:durableId="260A7BE6"/>
  <w16cid:commentId w16cid:paraId="7B2EF4AA" w16cid:durableId="260A7C0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9E0A36" w14:textId="77777777" w:rsidR="00CF1958" w:rsidRDefault="00CF1958" w:rsidP="00EE4847">
      <w:r>
        <w:separator/>
      </w:r>
    </w:p>
  </w:endnote>
  <w:endnote w:type="continuationSeparator" w:id="0">
    <w:p w14:paraId="45B09273" w14:textId="77777777" w:rsidR="00CF1958" w:rsidRDefault="00CF1958" w:rsidP="00EE48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9711FF" w14:textId="77777777" w:rsidR="00CF1958" w:rsidRDefault="00CF1958" w:rsidP="00EE4847">
      <w:r>
        <w:separator/>
      </w:r>
    </w:p>
  </w:footnote>
  <w:footnote w:type="continuationSeparator" w:id="0">
    <w:p w14:paraId="12A0A345" w14:textId="77777777" w:rsidR="00CF1958" w:rsidRDefault="00CF1958" w:rsidP="00EE48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8B51B1" w14:textId="77777777" w:rsidR="0016385B" w:rsidRDefault="0016385B">
    <w:pPr>
      <w:pStyle w:val="Zhlav"/>
    </w:pPr>
    <w:r w:rsidRPr="00C31203">
      <w:rPr>
        <w:b/>
        <w:noProof/>
        <w:lang w:eastAsia="cs-CZ"/>
      </w:rPr>
      <w:drawing>
        <wp:inline distT="0" distB="0" distL="0" distR="0" wp14:anchorId="29EA4288" wp14:editId="1B072B0F">
          <wp:extent cx="523875" cy="619125"/>
          <wp:effectExtent l="0" t="0" r="9525" b="952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191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E8B"/>
    <w:rsid w:val="00014D78"/>
    <w:rsid w:val="0004010C"/>
    <w:rsid w:val="000459AB"/>
    <w:rsid w:val="000506AF"/>
    <w:rsid w:val="00061D2E"/>
    <w:rsid w:val="00063A39"/>
    <w:rsid w:val="00064B3B"/>
    <w:rsid w:val="00077DA8"/>
    <w:rsid w:val="00091493"/>
    <w:rsid w:val="00092A0C"/>
    <w:rsid w:val="000A581B"/>
    <w:rsid w:val="000A5D05"/>
    <w:rsid w:val="000A62CE"/>
    <w:rsid w:val="000D15E3"/>
    <w:rsid w:val="000E098F"/>
    <w:rsid w:val="000E4F75"/>
    <w:rsid w:val="000E546B"/>
    <w:rsid w:val="00117B84"/>
    <w:rsid w:val="00161F51"/>
    <w:rsid w:val="0016385B"/>
    <w:rsid w:val="00171849"/>
    <w:rsid w:val="001772D5"/>
    <w:rsid w:val="0019768B"/>
    <w:rsid w:val="001A4063"/>
    <w:rsid w:val="001C6848"/>
    <w:rsid w:val="001E025A"/>
    <w:rsid w:val="001E449F"/>
    <w:rsid w:val="00200ABF"/>
    <w:rsid w:val="0020653C"/>
    <w:rsid w:val="0025731D"/>
    <w:rsid w:val="00260F75"/>
    <w:rsid w:val="002656E0"/>
    <w:rsid w:val="0028236D"/>
    <w:rsid w:val="00294B73"/>
    <w:rsid w:val="00297A55"/>
    <w:rsid w:val="002A3741"/>
    <w:rsid w:val="002C1245"/>
    <w:rsid w:val="002F352B"/>
    <w:rsid w:val="002F402D"/>
    <w:rsid w:val="00320C00"/>
    <w:rsid w:val="00335DD5"/>
    <w:rsid w:val="0035106F"/>
    <w:rsid w:val="0035213E"/>
    <w:rsid w:val="003559D7"/>
    <w:rsid w:val="00360ABD"/>
    <w:rsid w:val="00372F03"/>
    <w:rsid w:val="003B28A2"/>
    <w:rsid w:val="003B696E"/>
    <w:rsid w:val="003C00F2"/>
    <w:rsid w:val="003C6697"/>
    <w:rsid w:val="003D48BC"/>
    <w:rsid w:val="003E6BB6"/>
    <w:rsid w:val="0040597E"/>
    <w:rsid w:val="00406268"/>
    <w:rsid w:val="00410464"/>
    <w:rsid w:val="00421DF7"/>
    <w:rsid w:val="00423901"/>
    <w:rsid w:val="00431B2C"/>
    <w:rsid w:val="00495DCD"/>
    <w:rsid w:val="004A3319"/>
    <w:rsid w:val="004B23E8"/>
    <w:rsid w:val="004B444D"/>
    <w:rsid w:val="004B6225"/>
    <w:rsid w:val="004E02EA"/>
    <w:rsid w:val="004F0FA5"/>
    <w:rsid w:val="00503033"/>
    <w:rsid w:val="005325A4"/>
    <w:rsid w:val="00551200"/>
    <w:rsid w:val="0057100E"/>
    <w:rsid w:val="0057287F"/>
    <w:rsid w:val="0057441B"/>
    <w:rsid w:val="00574A93"/>
    <w:rsid w:val="00581ED6"/>
    <w:rsid w:val="00584EB4"/>
    <w:rsid w:val="005A050D"/>
    <w:rsid w:val="005A73C2"/>
    <w:rsid w:val="005A7C4C"/>
    <w:rsid w:val="005B1B88"/>
    <w:rsid w:val="005D1F6B"/>
    <w:rsid w:val="005D5DB2"/>
    <w:rsid w:val="00610C7A"/>
    <w:rsid w:val="00674A6A"/>
    <w:rsid w:val="00687417"/>
    <w:rsid w:val="00690A9B"/>
    <w:rsid w:val="006A1237"/>
    <w:rsid w:val="006C3521"/>
    <w:rsid w:val="006D5681"/>
    <w:rsid w:val="006F6CD6"/>
    <w:rsid w:val="0070645B"/>
    <w:rsid w:val="0071604D"/>
    <w:rsid w:val="00724389"/>
    <w:rsid w:val="00725AAF"/>
    <w:rsid w:val="00746B6D"/>
    <w:rsid w:val="00754F85"/>
    <w:rsid w:val="0077718D"/>
    <w:rsid w:val="007879AB"/>
    <w:rsid w:val="007B2860"/>
    <w:rsid w:val="007C142F"/>
    <w:rsid w:val="007E4289"/>
    <w:rsid w:val="007F1E8A"/>
    <w:rsid w:val="007F6223"/>
    <w:rsid w:val="00811CBA"/>
    <w:rsid w:val="0081513A"/>
    <w:rsid w:val="008154A0"/>
    <w:rsid w:val="0081707E"/>
    <w:rsid w:val="00830EAA"/>
    <w:rsid w:val="00834B86"/>
    <w:rsid w:val="00835832"/>
    <w:rsid w:val="00845258"/>
    <w:rsid w:val="00856852"/>
    <w:rsid w:val="0086317D"/>
    <w:rsid w:val="00880EF0"/>
    <w:rsid w:val="008B5A74"/>
    <w:rsid w:val="008D5E59"/>
    <w:rsid w:val="008E6F96"/>
    <w:rsid w:val="00910834"/>
    <w:rsid w:val="0091572D"/>
    <w:rsid w:val="009163A2"/>
    <w:rsid w:val="009427C4"/>
    <w:rsid w:val="0095270A"/>
    <w:rsid w:val="0095509C"/>
    <w:rsid w:val="00967CCB"/>
    <w:rsid w:val="00971E66"/>
    <w:rsid w:val="00974937"/>
    <w:rsid w:val="00997104"/>
    <w:rsid w:val="009A67BB"/>
    <w:rsid w:val="009A6FDE"/>
    <w:rsid w:val="009B03BB"/>
    <w:rsid w:val="009B31D9"/>
    <w:rsid w:val="009B5CF5"/>
    <w:rsid w:val="009E1C74"/>
    <w:rsid w:val="009F1566"/>
    <w:rsid w:val="009F17E9"/>
    <w:rsid w:val="00A01F3E"/>
    <w:rsid w:val="00A2327B"/>
    <w:rsid w:val="00A4539C"/>
    <w:rsid w:val="00A56AC9"/>
    <w:rsid w:val="00A67210"/>
    <w:rsid w:val="00A67337"/>
    <w:rsid w:val="00A7317E"/>
    <w:rsid w:val="00A9537F"/>
    <w:rsid w:val="00A97B23"/>
    <w:rsid w:val="00AA47CB"/>
    <w:rsid w:val="00AA4BF6"/>
    <w:rsid w:val="00AB7CE6"/>
    <w:rsid w:val="00AC3396"/>
    <w:rsid w:val="00AD1A30"/>
    <w:rsid w:val="00B03D97"/>
    <w:rsid w:val="00B200A4"/>
    <w:rsid w:val="00B2447C"/>
    <w:rsid w:val="00B24510"/>
    <w:rsid w:val="00B3507E"/>
    <w:rsid w:val="00B41793"/>
    <w:rsid w:val="00B4192A"/>
    <w:rsid w:val="00B66A83"/>
    <w:rsid w:val="00B70231"/>
    <w:rsid w:val="00B767E0"/>
    <w:rsid w:val="00B81986"/>
    <w:rsid w:val="00B9268F"/>
    <w:rsid w:val="00B93EFC"/>
    <w:rsid w:val="00BB1CF7"/>
    <w:rsid w:val="00BB7B78"/>
    <w:rsid w:val="00BD10AA"/>
    <w:rsid w:val="00BD1E8B"/>
    <w:rsid w:val="00BD617E"/>
    <w:rsid w:val="00C31203"/>
    <w:rsid w:val="00C5013C"/>
    <w:rsid w:val="00C62717"/>
    <w:rsid w:val="00C654A8"/>
    <w:rsid w:val="00C67195"/>
    <w:rsid w:val="00C72F5F"/>
    <w:rsid w:val="00C75C30"/>
    <w:rsid w:val="00C827BE"/>
    <w:rsid w:val="00C920BF"/>
    <w:rsid w:val="00CB14F1"/>
    <w:rsid w:val="00CB1A20"/>
    <w:rsid w:val="00CC6375"/>
    <w:rsid w:val="00CD6083"/>
    <w:rsid w:val="00CE5298"/>
    <w:rsid w:val="00CF1958"/>
    <w:rsid w:val="00D17FB2"/>
    <w:rsid w:val="00D22B07"/>
    <w:rsid w:val="00D6380A"/>
    <w:rsid w:val="00DB39CC"/>
    <w:rsid w:val="00DB6BD4"/>
    <w:rsid w:val="00E03263"/>
    <w:rsid w:val="00E42C58"/>
    <w:rsid w:val="00E51CC6"/>
    <w:rsid w:val="00E663DD"/>
    <w:rsid w:val="00E70961"/>
    <w:rsid w:val="00E811F1"/>
    <w:rsid w:val="00E90538"/>
    <w:rsid w:val="00EA05F2"/>
    <w:rsid w:val="00EB17CF"/>
    <w:rsid w:val="00EC16A5"/>
    <w:rsid w:val="00ED0BF9"/>
    <w:rsid w:val="00EE0A46"/>
    <w:rsid w:val="00EE4847"/>
    <w:rsid w:val="00EF4E06"/>
    <w:rsid w:val="00F1738E"/>
    <w:rsid w:val="00F24CE8"/>
    <w:rsid w:val="00F370AF"/>
    <w:rsid w:val="00F37E5F"/>
    <w:rsid w:val="00F513E7"/>
    <w:rsid w:val="00F548D7"/>
    <w:rsid w:val="00F71326"/>
    <w:rsid w:val="00F85EA3"/>
    <w:rsid w:val="00F910B0"/>
    <w:rsid w:val="00FC2727"/>
    <w:rsid w:val="00FC775E"/>
    <w:rsid w:val="00FD04B1"/>
    <w:rsid w:val="00FD24D7"/>
    <w:rsid w:val="00FD5BAF"/>
    <w:rsid w:val="00FD63D0"/>
    <w:rsid w:val="00FD708C"/>
    <w:rsid w:val="00FE6A12"/>
    <w:rsid w:val="00FF01E0"/>
    <w:rsid w:val="00FF6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19395D2"/>
  <w15:chartTrackingRefBased/>
  <w15:docId w15:val="{3C8C823D-9047-4BBC-9D8E-E106149D2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uppressAutoHyphens/>
    </w:pPr>
    <w:rPr>
      <w:sz w:val="24"/>
      <w:szCs w:val="24"/>
      <w:lang w:eastAsia="ar-SA"/>
    </w:rPr>
  </w:style>
  <w:style w:type="paragraph" w:styleId="Nadpis1">
    <w:name w:val="heading 1"/>
    <w:basedOn w:val="Normln"/>
    <w:next w:val="Normln"/>
    <w:link w:val="Nadpis1Char"/>
    <w:qFormat/>
    <w:rsid w:val="00AC3396"/>
    <w:pPr>
      <w:keepNext/>
      <w:suppressAutoHyphens w:val="0"/>
      <w:overflowPunct w:val="0"/>
      <w:autoSpaceDE w:val="0"/>
      <w:autoSpaceDN w:val="0"/>
      <w:adjustRightInd w:val="0"/>
      <w:jc w:val="both"/>
      <w:textAlignment w:val="baseline"/>
      <w:outlineLvl w:val="0"/>
    </w:pPr>
    <w:rPr>
      <w:rFonts w:ascii="Arial" w:hAnsi="Arial"/>
      <w:b/>
      <w:szCs w:val="20"/>
      <w:u w:val="single"/>
      <w:lang w:val="de-DE" w:eastAsia="de-D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E098F"/>
    <w:pPr>
      <w:keepNext/>
      <w:keepLines/>
      <w:suppressAutoHyphens w:val="0"/>
      <w:spacing w:before="40" w:line="259" w:lineRule="auto"/>
      <w:outlineLvl w:val="1"/>
    </w:pPr>
    <w:rPr>
      <w:rFonts w:ascii="Calibri Light" w:hAnsi="Calibri Light"/>
      <w:color w:val="2E74B5"/>
      <w:sz w:val="26"/>
      <w:szCs w:val="26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andardnpsmoodstavce1">
    <w:name w:val="Standardní písmo odstavce1"/>
  </w:style>
  <w:style w:type="character" w:styleId="Hypertextovodkaz">
    <w:name w:val="Hyperlink"/>
    <w:uiPriority w:val="99"/>
    <w:rPr>
      <w:color w:val="0000FF"/>
      <w:u w:val="single"/>
    </w:rPr>
  </w:style>
  <w:style w:type="character" w:customStyle="1" w:styleId="Odkaznakoment1">
    <w:name w:val="Odkaz na komentář1"/>
    <w:rPr>
      <w:sz w:val="16"/>
      <w:szCs w:val="16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Mangal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Mangal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paragraph" w:customStyle="1" w:styleId="Rozvrendokumentu1">
    <w:name w:val="Rozvržení dokumentu1"/>
    <w:basedOn w:val="Normln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Textkomente1">
    <w:name w:val="Text komentáře1"/>
    <w:basedOn w:val="Normln"/>
    <w:rPr>
      <w:sz w:val="20"/>
      <w:szCs w:val="20"/>
    </w:rPr>
  </w:style>
  <w:style w:type="paragraph" w:styleId="Pedmtkomente">
    <w:name w:val="annotation subject"/>
    <w:basedOn w:val="Textkomente1"/>
    <w:next w:val="Textkomente1"/>
    <w:rPr>
      <w:b/>
      <w:bCs/>
    </w:rPr>
  </w:style>
  <w:style w:type="paragraph" w:customStyle="1" w:styleId="Obsahrmce">
    <w:name w:val="Obsah rámce"/>
    <w:basedOn w:val="Zkladntext"/>
  </w:style>
  <w:style w:type="paragraph" w:styleId="Rozloendokumentu">
    <w:name w:val="Document Map"/>
    <w:basedOn w:val="Normln"/>
    <w:semiHidden/>
    <w:rsid w:val="00BD1E8B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F2-zkladn">
    <w:name w:val="F2 - základní"/>
    <w:link w:val="F2-zkladnCharChar"/>
    <w:rsid w:val="007E4289"/>
    <w:pPr>
      <w:spacing w:before="240" w:line="300" w:lineRule="exact"/>
      <w:jc w:val="both"/>
    </w:pPr>
    <w:rPr>
      <w:rFonts w:ascii="Arial" w:hAnsi="Arial" w:cs="Arial"/>
    </w:rPr>
  </w:style>
  <w:style w:type="character" w:customStyle="1" w:styleId="F2-zkladnCharChar">
    <w:name w:val="F2 - základní Char Char"/>
    <w:link w:val="F2-zkladn"/>
    <w:rsid w:val="007E4289"/>
    <w:rPr>
      <w:rFonts w:ascii="Arial" w:hAnsi="Arial" w:cs="Arial"/>
      <w:lang w:val="cs-CZ" w:eastAsia="cs-CZ" w:bidi="ar-SA"/>
    </w:rPr>
  </w:style>
  <w:style w:type="character" w:customStyle="1" w:styleId="Nadpis1Char">
    <w:name w:val="Nadpis 1 Char"/>
    <w:link w:val="Nadpis1"/>
    <w:rsid w:val="00AC3396"/>
    <w:rPr>
      <w:rFonts w:ascii="Arial" w:hAnsi="Arial"/>
      <w:b/>
      <w:sz w:val="24"/>
      <w:u w:val="single"/>
      <w:lang w:val="de-DE" w:eastAsia="de-DE"/>
    </w:rPr>
  </w:style>
  <w:style w:type="character" w:customStyle="1" w:styleId="st">
    <w:name w:val="st"/>
    <w:rsid w:val="00AC3396"/>
  </w:style>
  <w:style w:type="character" w:styleId="Odkaznakoment">
    <w:name w:val="annotation reference"/>
    <w:uiPriority w:val="99"/>
    <w:unhideWhenUsed/>
    <w:rsid w:val="002F402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F402D"/>
    <w:pPr>
      <w:suppressAutoHyphens w:val="0"/>
      <w:spacing w:after="160"/>
    </w:pPr>
    <w:rPr>
      <w:rFonts w:ascii="Calibri" w:hAnsi="Calibri"/>
      <w:sz w:val="20"/>
      <w:szCs w:val="20"/>
      <w:lang w:eastAsia="cs-CZ"/>
    </w:rPr>
  </w:style>
  <w:style w:type="character" w:customStyle="1" w:styleId="TextkomenteChar">
    <w:name w:val="Text komentáře Char"/>
    <w:link w:val="Textkomente"/>
    <w:uiPriority w:val="99"/>
    <w:rsid w:val="002F402D"/>
    <w:rPr>
      <w:rFonts w:ascii="Calibri" w:hAnsi="Calibri"/>
    </w:rPr>
  </w:style>
  <w:style w:type="character" w:customStyle="1" w:styleId="Nadpis2Char">
    <w:name w:val="Nadpis 2 Char"/>
    <w:link w:val="Nadpis2"/>
    <w:uiPriority w:val="9"/>
    <w:rsid w:val="000E098F"/>
    <w:rPr>
      <w:rFonts w:ascii="Calibri Light" w:hAnsi="Calibri Light"/>
      <w:color w:val="2E74B5"/>
      <w:sz w:val="26"/>
      <w:szCs w:val="26"/>
      <w:lang w:eastAsia="en-US"/>
    </w:rPr>
  </w:style>
  <w:style w:type="character" w:styleId="Siln">
    <w:name w:val="Strong"/>
    <w:uiPriority w:val="22"/>
    <w:qFormat/>
    <w:rsid w:val="000E098F"/>
    <w:rPr>
      <w:b/>
      <w:bCs/>
    </w:rPr>
  </w:style>
  <w:style w:type="character" w:styleId="Zdraznnjemn">
    <w:name w:val="Subtle Emphasis"/>
    <w:uiPriority w:val="19"/>
    <w:qFormat/>
    <w:rsid w:val="000E098F"/>
    <w:rPr>
      <w:i/>
      <w:iCs/>
      <w:color w:val="404040"/>
    </w:rPr>
  </w:style>
  <w:style w:type="paragraph" w:styleId="Revize">
    <w:name w:val="Revision"/>
    <w:hidden/>
    <w:uiPriority w:val="99"/>
    <w:semiHidden/>
    <w:rsid w:val="00880EF0"/>
    <w:rPr>
      <w:sz w:val="24"/>
      <w:szCs w:val="24"/>
      <w:lang w:eastAsia="ar-SA"/>
    </w:rPr>
  </w:style>
  <w:style w:type="paragraph" w:styleId="Zhlav">
    <w:name w:val="header"/>
    <w:basedOn w:val="Normln"/>
    <w:link w:val="ZhlavChar"/>
    <w:rsid w:val="00EE484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EE4847"/>
    <w:rPr>
      <w:sz w:val="24"/>
      <w:szCs w:val="24"/>
      <w:lang w:eastAsia="ar-SA"/>
    </w:rPr>
  </w:style>
  <w:style w:type="paragraph" w:styleId="Zpat">
    <w:name w:val="footer"/>
    <w:basedOn w:val="Normln"/>
    <w:link w:val="ZpatChar"/>
    <w:rsid w:val="00EE484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EE4847"/>
    <w:rPr>
      <w:sz w:val="24"/>
      <w:szCs w:val="24"/>
      <w:lang w:eastAsia="ar-SA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200ABF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200ABF"/>
    <w:pPr>
      <w:suppressAutoHyphens w:val="0"/>
      <w:spacing w:before="100" w:beforeAutospacing="1" w:after="100" w:afterAutospacing="1"/>
    </w:pPr>
    <w:rPr>
      <w:lang w:eastAsia="cs-CZ"/>
    </w:rPr>
  </w:style>
  <w:style w:type="character" w:styleId="Sledovanodkaz">
    <w:name w:val="FollowedHyperlink"/>
    <w:basedOn w:val="Standardnpsmoodstavce"/>
    <w:rsid w:val="0071604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4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microsoft.com/office/2016/09/relationships/commentsIds" Target="commentsIds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4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858</Words>
  <Characters>5065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Hennlich Industrietechnik vstupuje na ukrajinský trh</vt:lpstr>
    </vt:vector>
  </TitlesOfParts>
  <Company>Hennlich Industrietechnik, spol. s r. o.</Company>
  <LinksUpToDate>false</LinksUpToDate>
  <CharactersWithSpaces>5912</CharactersWithSpaces>
  <SharedDoc>false</SharedDoc>
  <HLinks>
    <vt:vector size="6" baseType="variant">
      <vt:variant>
        <vt:i4>3014782</vt:i4>
      </vt:variant>
      <vt:variant>
        <vt:i4>0</vt:i4>
      </vt:variant>
      <vt:variant>
        <vt:i4>0</vt:i4>
      </vt:variant>
      <vt:variant>
        <vt:i4>5</vt:i4>
      </vt:variant>
      <vt:variant>
        <vt:lpwstr>http://www.igus.eu/gear-expert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Hennlich Industrietechnik vstupuje na ukrajinský trh</dc:title>
  <dc:subject/>
  <dc:creator>Martin Jonáš;Markéta Novotná</dc:creator>
  <cp:keywords/>
  <cp:lastModifiedBy>Jonáš Martin</cp:lastModifiedBy>
  <cp:revision>4</cp:revision>
  <cp:lastPrinted>2022-04-11T07:58:00Z</cp:lastPrinted>
  <dcterms:created xsi:type="dcterms:W3CDTF">2022-04-22T10:16:00Z</dcterms:created>
  <dcterms:modified xsi:type="dcterms:W3CDTF">2022-05-05T09:40:00Z</dcterms:modified>
</cp:coreProperties>
</file>