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34677" w14:textId="77777777" w:rsidR="00A56AC9" w:rsidRPr="0071604D" w:rsidRDefault="00A56AC9" w:rsidP="00EE484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604D">
        <w:rPr>
          <w:rFonts w:ascii="Arial" w:hAnsi="Arial" w:cs="Arial"/>
          <w:b/>
          <w:sz w:val="28"/>
          <w:szCs w:val="28"/>
        </w:rPr>
        <w:t>Tisková zpráva</w:t>
      </w:r>
    </w:p>
    <w:p w14:paraId="02A3077F" w14:textId="77777777" w:rsidR="00A56AC9" w:rsidRPr="0071604D" w:rsidRDefault="00A56AC9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43633275" w14:textId="2B9F1E90" w:rsidR="00A56AC9" w:rsidRDefault="00AC3396" w:rsidP="00372F03">
      <w:pPr>
        <w:jc w:val="center"/>
        <w:rPr>
          <w:rFonts w:ascii="Arial" w:hAnsi="Arial" w:cs="Arial"/>
          <w:b/>
          <w:sz w:val="28"/>
          <w:szCs w:val="28"/>
        </w:rPr>
      </w:pPr>
      <w:r w:rsidRPr="0071604D">
        <w:rPr>
          <w:rFonts w:ascii="Arial" w:hAnsi="Arial" w:cs="Arial"/>
          <w:b/>
          <w:sz w:val="28"/>
          <w:szCs w:val="28"/>
        </w:rPr>
        <w:t>společností</w:t>
      </w:r>
      <w:r w:rsidR="00A56AC9" w:rsidRPr="0071604D">
        <w:rPr>
          <w:rFonts w:ascii="Arial" w:hAnsi="Arial" w:cs="Arial"/>
          <w:b/>
          <w:sz w:val="28"/>
          <w:szCs w:val="28"/>
        </w:rPr>
        <w:t xml:space="preserve"> HENNLICH s.r.o.</w:t>
      </w:r>
      <w:r w:rsidR="007F1E8A">
        <w:rPr>
          <w:rFonts w:ascii="Arial" w:hAnsi="Arial" w:cs="Arial"/>
          <w:b/>
          <w:sz w:val="28"/>
          <w:szCs w:val="28"/>
        </w:rPr>
        <w:t xml:space="preserve"> </w:t>
      </w:r>
    </w:p>
    <w:p w14:paraId="1DCDAB30" w14:textId="77777777" w:rsidR="003611D0" w:rsidRDefault="003611D0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762D0D0D" w14:textId="77A8EEF7" w:rsidR="003611D0" w:rsidRPr="00D809B8" w:rsidRDefault="003611D0" w:rsidP="00372F03">
      <w:pPr>
        <w:jc w:val="center"/>
        <w:rPr>
          <w:rFonts w:ascii="Arial" w:hAnsi="Arial" w:cs="Arial"/>
          <w:b/>
          <w:sz w:val="28"/>
          <w:szCs w:val="26"/>
        </w:rPr>
      </w:pPr>
      <w:r w:rsidRPr="00D809B8">
        <w:rPr>
          <w:rFonts w:ascii="Arial" w:hAnsi="Arial" w:cs="Arial"/>
          <w:b/>
          <w:sz w:val="28"/>
          <w:szCs w:val="26"/>
        </w:rPr>
        <w:t xml:space="preserve">Speciální nakládací hubice </w:t>
      </w:r>
      <w:r w:rsidR="00D809B8">
        <w:rPr>
          <w:rFonts w:ascii="Arial" w:hAnsi="Arial" w:cs="Arial"/>
          <w:b/>
          <w:sz w:val="28"/>
          <w:szCs w:val="26"/>
        </w:rPr>
        <w:t xml:space="preserve">HENNLICH </w:t>
      </w:r>
      <w:r w:rsidRPr="00D809B8">
        <w:rPr>
          <w:rFonts w:ascii="Arial" w:hAnsi="Arial" w:cs="Arial"/>
          <w:b/>
          <w:sz w:val="28"/>
          <w:szCs w:val="26"/>
        </w:rPr>
        <w:t xml:space="preserve">míří do </w:t>
      </w:r>
      <w:r w:rsidR="00D809B8">
        <w:rPr>
          <w:rFonts w:ascii="Arial" w:hAnsi="Arial" w:cs="Arial"/>
          <w:b/>
          <w:sz w:val="28"/>
          <w:szCs w:val="26"/>
        </w:rPr>
        <w:t>turecké cementárny</w:t>
      </w:r>
    </w:p>
    <w:p w14:paraId="3F95E51F" w14:textId="77777777" w:rsidR="00727230" w:rsidRDefault="00727230" w:rsidP="00372F03">
      <w:pPr>
        <w:jc w:val="center"/>
        <w:rPr>
          <w:rFonts w:ascii="Arial" w:hAnsi="Arial" w:cs="Arial"/>
          <w:b/>
          <w:sz w:val="26"/>
          <w:szCs w:val="26"/>
        </w:rPr>
      </w:pPr>
    </w:p>
    <w:p w14:paraId="362C047B" w14:textId="3E13A84B" w:rsidR="00727230" w:rsidRPr="00897F9A" w:rsidRDefault="00FD51C5" w:rsidP="00FD51C5">
      <w:pPr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Litoměřice, 31</w:t>
      </w:r>
      <w:r w:rsidR="00897F9A" w:rsidRPr="00897F9A">
        <w:rPr>
          <w:rFonts w:ascii="Arial" w:hAnsi="Arial" w:cs="Arial"/>
          <w:b/>
          <w:szCs w:val="26"/>
        </w:rPr>
        <w:t xml:space="preserve">. března 2022 - </w:t>
      </w:r>
      <w:r w:rsidR="00727230" w:rsidRPr="00897F9A">
        <w:rPr>
          <w:rFonts w:ascii="Arial" w:hAnsi="Arial" w:cs="Arial"/>
          <w:b/>
          <w:szCs w:val="26"/>
        </w:rPr>
        <w:t>Speciální nakládací hubici</w:t>
      </w:r>
      <w:r w:rsidR="00897F9A" w:rsidRPr="00897F9A">
        <w:rPr>
          <w:rFonts w:ascii="Arial" w:hAnsi="Arial" w:cs="Arial"/>
          <w:b/>
          <w:szCs w:val="26"/>
        </w:rPr>
        <w:t>, která dokáže transportovat sypký materiál tak, aby se zachovala jeho struktura,</w:t>
      </w:r>
      <w:r w:rsidR="00727230" w:rsidRPr="00897F9A">
        <w:rPr>
          <w:rFonts w:ascii="Arial" w:hAnsi="Arial" w:cs="Arial"/>
          <w:b/>
          <w:szCs w:val="26"/>
        </w:rPr>
        <w:t xml:space="preserve"> vyvinula a vyrobila strojírenská firma HENNLICH. </w:t>
      </w:r>
      <w:r w:rsidR="00897F9A" w:rsidRPr="00897F9A">
        <w:rPr>
          <w:rFonts w:ascii="Arial" w:hAnsi="Arial" w:cs="Arial"/>
          <w:b/>
          <w:szCs w:val="26"/>
        </w:rPr>
        <w:t>Dvě z</w:t>
      </w:r>
      <w:r w:rsidR="00727230" w:rsidRPr="00897F9A">
        <w:rPr>
          <w:rFonts w:ascii="Arial" w:hAnsi="Arial" w:cs="Arial"/>
          <w:b/>
          <w:szCs w:val="26"/>
        </w:rPr>
        <w:t>ařízení</w:t>
      </w:r>
      <w:r w:rsidR="00897F9A" w:rsidRPr="00897F9A">
        <w:rPr>
          <w:rFonts w:ascii="Arial" w:hAnsi="Arial" w:cs="Arial"/>
          <w:b/>
          <w:szCs w:val="26"/>
        </w:rPr>
        <w:t>, která</w:t>
      </w:r>
      <w:r w:rsidR="00727230" w:rsidRPr="00897F9A">
        <w:rPr>
          <w:rFonts w:ascii="Arial" w:hAnsi="Arial" w:cs="Arial"/>
          <w:b/>
          <w:szCs w:val="26"/>
        </w:rPr>
        <w:t xml:space="preserve"> </w:t>
      </w:r>
      <w:r w:rsidR="00897F9A" w:rsidRPr="00897F9A">
        <w:rPr>
          <w:rFonts w:ascii="Arial" w:hAnsi="Arial" w:cs="Arial"/>
          <w:b/>
          <w:szCs w:val="26"/>
        </w:rPr>
        <w:t xml:space="preserve">vyrábí firma jako jediná v Česku, </w:t>
      </w:r>
      <w:r w:rsidR="00727230" w:rsidRPr="00897F9A">
        <w:rPr>
          <w:rFonts w:ascii="Arial" w:hAnsi="Arial" w:cs="Arial"/>
          <w:b/>
          <w:szCs w:val="26"/>
        </w:rPr>
        <w:t xml:space="preserve">směřují do cementárny v Turecku a do rafinérie v Chorvatsku. </w:t>
      </w:r>
    </w:p>
    <w:p w14:paraId="09F4723A" w14:textId="77777777" w:rsidR="00727230" w:rsidRDefault="00727230" w:rsidP="00727230">
      <w:pPr>
        <w:rPr>
          <w:rFonts w:ascii="Arial" w:hAnsi="Arial" w:cs="Arial"/>
          <w:szCs w:val="26"/>
        </w:rPr>
      </w:pPr>
    </w:p>
    <w:p w14:paraId="6F999823" w14:textId="77777777" w:rsidR="00897F9A" w:rsidRDefault="00897F9A" w:rsidP="00897F9A">
      <w:pPr>
        <w:suppressAutoHyphens w:val="0"/>
        <w:jc w:val="both"/>
        <w:rPr>
          <w:rFonts w:ascii="Arial" w:hAnsi="Arial" w:cs="Arial"/>
        </w:rPr>
      </w:pPr>
      <w:r w:rsidRPr="00897F9A">
        <w:rPr>
          <w:rFonts w:ascii="Arial" w:hAnsi="Arial" w:cs="Arial"/>
          <w:b/>
        </w:rPr>
        <w:t xml:space="preserve">Pavel Uxa, vedoucí divize HENNLICH </w:t>
      </w:r>
      <w:proofErr w:type="spellStart"/>
      <w:r w:rsidRPr="00897F9A">
        <w:rPr>
          <w:rFonts w:ascii="Arial" w:hAnsi="Arial" w:cs="Arial"/>
          <w:b/>
        </w:rPr>
        <w:t>Engineering</w:t>
      </w:r>
      <w:proofErr w:type="spellEnd"/>
      <w:r w:rsidRPr="00897F9A">
        <w:rPr>
          <w:rFonts w:ascii="Arial" w:hAnsi="Arial" w:cs="Arial"/>
          <w:b/>
        </w:rPr>
        <w:t>:</w:t>
      </w:r>
      <w:r w:rsidRPr="00897F9A">
        <w:rPr>
          <w:rFonts w:ascii="Arial" w:hAnsi="Arial" w:cs="Arial"/>
        </w:rPr>
        <w:t xml:space="preserve"> </w:t>
      </w:r>
      <w:r w:rsidRPr="00897F9A">
        <w:rPr>
          <w:rFonts w:ascii="Arial" w:hAnsi="Arial" w:cs="Arial"/>
          <w:i/>
        </w:rPr>
        <w:t xml:space="preserve">„Uvnitř nakládací hubice jsou kaskádově umístěny misky, které materiál dopravují. Důvodem pro použití této technologie je zpomalení toku materiálu, který se přesypává z misky na misku. Pro určité typy materiálů nebo provozy je nutné, aby si materiál zachoval svou </w:t>
      </w:r>
      <w:proofErr w:type="spellStart"/>
      <w:r w:rsidRPr="00897F9A">
        <w:rPr>
          <w:rFonts w:ascii="Arial" w:hAnsi="Arial" w:cs="Arial"/>
          <w:i/>
        </w:rPr>
        <w:t>granulometrii</w:t>
      </w:r>
      <w:proofErr w:type="spellEnd"/>
      <w:r w:rsidRPr="00897F9A">
        <w:rPr>
          <w:rFonts w:ascii="Arial" w:hAnsi="Arial" w:cs="Arial"/>
          <w:i/>
        </w:rPr>
        <w:t>. Pokud bychom použili standartní vnitřní teleskopické tubusy, materiál by padal z velké výšky volným pádem a rozbil by se.“</w:t>
      </w:r>
    </w:p>
    <w:p w14:paraId="1181B662" w14:textId="77777777" w:rsidR="00897F9A" w:rsidRDefault="00897F9A" w:rsidP="00897F9A">
      <w:pPr>
        <w:suppressAutoHyphens w:val="0"/>
        <w:jc w:val="both"/>
        <w:rPr>
          <w:rFonts w:ascii="Arial" w:hAnsi="Arial" w:cs="Arial"/>
        </w:rPr>
      </w:pPr>
    </w:p>
    <w:p w14:paraId="383E7B3C" w14:textId="1CE075F6" w:rsidR="00897F9A" w:rsidRDefault="00897F9A" w:rsidP="00897F9A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Zařízení vyrábí litoměřický HENNLICH jako jediný v České republice. </w:t>
      </w:r>
      <w:r w:rsidRPr="00000A6B">
        <w:rPr>
          <w:rFonts w:ascii="Arial" w:hAnsi="Arial" w:cs="Arial"/>
          <w:i/>
        </w:rPr>
        <w:t>„</w:t>
      </w:r>
      <w:r w:rsidR="00FD51C5">
        <w:rPr>
          <w:rFonts w:ascii="Arial" w:hAnsi="Arial" w:cs="Arial"/>
          <w:i/>
        </w:rPr>
        <w:t>Dvě</w:t>
      </w:r>
      <w:r w:rsidR="00000A6B" w:rsidRPr="00000A6B">
        <w:rPr>
          <w:rFonts w:ascii="Arial" w:hAnsi="Arial" w:cs="Arial"/>
          <w:i/>
        </w:rPr>
        <w:t xml:space="preserve"> takov</w:t>
      </w:r>
      <w:r w:rsidR="00FD51C5">
        <w:rPr>
          <w:rFonts w:ascii="Arial" w:hAnsi="Arial" w:cs="Arial"/>
          <w:i/>
        </w:rPr>
        <w:t>á</w:t>
      </w:r>
      <w:bookmarkStart w:id="0" w:name="_GoBack"/>
      <w:bookmarkEnd w:id="0"/>
      <w:r w:rsidR="00000A6B" w:rsidRPr="00000A6B">
        <w:rPr>
          <w:rFonts w:ascii="Arial" w:hAnsi="Arial" w:cs="Arial"/>
          <w:i/>
        </w:rPr>
        <w:t xml:space="preserve">to zařízení jsme již v minulosti vyrobili pro </w:t>
      </w:r>
      <w:r w:rsidRPr="00000A6B">
        <w:rPr>
          <w:rFonts w:ascii="Arial" w:hAnsi="Arial" w:cs="Arial"/>
          <w:i/>
        </w:rPr>
        <w:t>nakládku kaolínu</w:t>
      </w:r>
      <w:r w:rsidR="00000A6B" w:rsidRPr="00000A6B">
        <w:rPr>
          <w:rFonts w:ascii="Arial" w:hAnsi="Arial" w:cs="Arial"/>
          <w:i/>
        </w:rPr>
        <w:t xml:space="preserve"> pro českého výrobce stavebního materiálu</w:t>
      </w:r>
      <w:r w:rsidRPr="00000A6B">
        <w:rPr>
          <w:rFonts w:ascii="Arial" w:hAnsi="Arial" w:cs="Arial"/>
          <w:i/>
        </w:rPr>
        <w:t>.</w:t>
      </w:r>
      <w:r w:rsidR="00000A6B" w:rsidRPr="00000A6B">
        <w:rPr>
          <w:rFonts w:ascii="Arial" w:hAnsi="Arial" w:cs="Arial"/>
          <w:i/>
        </w:rPr>
        <w:t xml:space="preserve"> Nyní jde o první exportní zakázku tohoto typu nakládací hubice,“</w:t>
      </w:r>
      <w:r w:rsidR="00000A6B">
        <w:rPr>
          <w:rFonts w:ascii="Arial" w:hAnsi="Arial" w:cs="Arial"/>
        </w:rPr>
        <w:t xml:space="preserve"> doplnil </w:t>
      </w:r>
      <w:r w:rsidR="00000A6B" w:rsidRPr="00000A6B">
        <w:rPr>
          <w:rFonts w:ascii="Arial" w:hAnsi="Arial" w:cs="Arial"/>
          <w:b/>
        </w:rPr>
        <w:t>Pavel Uxa</w:t>
      </w:r>
      <w:r w:rsidR="00000A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</w:p>
    <w:p w14:paraId="19BEBEB1" w14:textId="6136EC31" w:rsidR="00897F9A" w:rsidRPr="00000A6B" w:rsidRDefault="00897F9A" w:rsidP="00000A6B">
      <w:pPr>
        <w:suppressAutoHyphens w:val="0"/>
        <w:jc w:val="both"/>
        <w:rPr>
          <w:rFonts w:ascii="Arial" w:hAnsi="Arial" w:cs="Arial"/>
        </w:rPr>
      </w:pPr>
    </w:p>
    <w:p w14:paraId="4568ED30" w14:textId="024D2AEF" w:rsidR="00897F9A" w:rsidRDefault="00000A6B" w:rsidP="00000A6B">
      <w:pPr>
        <w:suppressAutoHyphens w:val="0"/>
        <w:jc w:val="both"/>
        <w:rPr>
          <w:rFonts w:ascii="Arial" w:hAnsi="Arial" w:cs="Arial"/>
        </w:rPr>
      </w:pPr>
      <w:r w:rsidRPr="00000A6B">
        <w:rPr>
          <w:rFonts w:ascii="Arial" w:hAnsi="Arial" w:cs="Arial"/>
        </w:rPr>
        <w:t>Výroba jedné takovéto nakládací hubice trvá zhruba pět měsíců. Jedno z vyrobených zařízení putuje do Turecka, kde v tamní cementárně bude zajišťovat nakládku cementu na otevřenou skládku. Druhé pak bude v chorvatské rafinerii nakládat výbušný petrolejový koks do lodí.</w:t>
      </w:r>
    </w:p>
    <w:p w14:paraId="13100CF7" w14:textId="77777777" w:rsidR="00000A6B" w:rsidRDefault="00000A6B" w:rsidP="00000A6B">
      <w:pPr>
        <w:suppressAutoHyphens w:val="0"/>
        <w:jc w:val="both"/>
        <w:rPr>
          <w:rFonts w:ascii="Arial" w:hAnsi="Arial" w:cs="Arial"/>
        </w:rPr>
      </w:pPr>
    </w:p>
    <w:p w14:paraId="6F8EC12E" w14:textId="77777777" w:rsidR="00000A6B" w:rsidRDefault="00000A6B" w:rsidP="00000A6B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Cs w:val="20"/>
        </w:rPr>
        <w:t xml:space="preserve">Divize HENNLICH </w:t>
      </w:r>
      <w:proofErr w:type="spellStart"/>
      <w:r>
        <w:rPr>
          <w:rFonts w:ascii="Arial" w:hAnsi="Arial" w:cs="Arial"/>
          <w:szCs w:val="20"/>
        </w:rPr>
        <w:t>Engineering</w:t>
      </w:r>
      <w:proofErr w:type="spellEnd"/>
      <w:r>
        <w:rPr>
          <w:rFonts w:ascii="Arial" w:hAnsi="Arial" w:cs="Arial"/>
          <w:szCs w:val="20"/>
        </w:rPr>
        <w:t xml:space="preserve"> strojírenské společnosti HENNLICH se zaměřuje na výrobu vlastních zařízení, jako jsou mimo plnících hubic také mlžná děla a další mlžné systémy, dlouhé energetické pojezdy nebo manipulátory pro letecké motory. Velká část výroby směřuje na zahraniční trhy. </w:t>
      </w:r>
    </w:p>
    <w:p w14:paraId="69CE0831" w14:textId="77777777" w:rsidR="00000A6B" w:rsidRDefault="00000A6B" w:rsidP="00000A6B">
      <w:pPr>
        <w:suppressAutoHyphens w:val="0"/>
        <w:jc w:val="both"/>
        <w:rPr>
          <w:rFonts w:ascii="Arial" w:hAnsi="Arial" w:cs="Arial"/>
        </w:rPr>
      </w:pPr>
    </w:p>
    <w:p w14:paraId="5295E6A3" w14:textId="76E4DC4E" w:rsidR="00000A6B" w:rsidRPr="00000A6B" w:rsidRDefault="00000A6B" w:rsidP="00000A6B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HENNLICH je průmyslovým distributorem komponentů i kompletních technických řešení. </w:t>
      </w:r>
      <w:r w:rsidR="00D809B8">
        <w:rPr>
          <w:rFonts w:ascii="Arial" w:hAnsi="Arial" w:cs="Arial"/>
        </w:rPr>
        <w:t xml:space="preserve">Firma ale také vyvíjí a vyrábí vlastní výrobky určené především pro průmysl. Příběh firmy začal před 100 lety v Duchcově, kdy stejnojmennou společnost založil Hermann A. Hennlich. </w:t>
      </w:r>
    </w:p>
    <w:p w14:paraId="3897320B" w14:textId="71CC7EEC" w:rsidR="003B696E" w:rsidRPr="003B696E" w:rsidRDefault="003B696E" w:rsidP="003611D0">
      <w:pPr>
        <w:rPr>
          <w:rFonts w:ascii="Arial" w:hAnsi="Arial" w:cs="Arial"/>
          <w:sz w:val="22"/>
          <w:szCs w:val="22"/>
        </w:rPr>
      </w:pPr>
    </w:p>
    <w:p w14:paraId="1B67AC3C" w14:textId="77777777" w:rsidR="003B696E" w:rsidRDefault="003B696E" w:rsidP="003B696E">
      <w:pPr>
        <w:rPr>
          <w:rFonts w:ascii="Arial" w:hAnsi="Arial" w:cs="Arial"/>
          <w:b/>
          <w:sz w:val="22"/>
          <w:szCs w:val="22"/>
        </w:rPr>
      </w:pPr>
      <w:r w:rsidRPr="00B66A83">
        <w:rPr>
          <w:rFonts w:ascii="Arial" w:hAnsi="Arial" w:cs="Arial"/>
          <w:b/>
          <w:sz w:val="22"/>
          <w:szCs w:val="22"/>
        </w:rPr>
        <w:t>Obrázek:</w:t>
      </w:r>
    </w:p>
    <w:p w14:paraId="42FA109B" w14:textId="77777777" w:rsidR="00B66A83" w:rsidRDefault="00B66A83" w:rsidP="003B696E">
      <w:pPr>
        <w:rPr>
          <w:rFonts w:ascii="Arial" w:hAnsi="Arial" w:cs="Arial"/>
          <w:b/>
          <w:sz w:val="22"/>
          <w:szCs w:val="22"/>
        </w:rPr>
      </w:pPr>
    </w:p>
    <w:p w14:paraId="0E5BE8F2" w14:textId="5D73C161" w:rsidR="00B66A83" w:rsidRPr="00B66A83" w:rsidRDefault="00FD51C5" w:rsidP="003B69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pict w14:anchorId="572BAB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357.75pt">
            <v:imagedata r:id="rId7" o:title="84F9731A-DB97-49DD-A5FB-0A78FAF81D93"/>
          </v:shape>
        </w:pict>
      </w:r>
    </w:p>
    <w:p w14:paraId="73474446" w14:textId="77777777" w:rsidR="003B696E" w:rsidRPr="003B696E" w:rsidRDefault="003B696E" w:rsidP="003B696E">
      <w:pPr>
        <w:rPr>
          <w:rFonts w:ascii="Arial" w:hAnsi="Arial" w:cs="Arial"/>
          <w:sz w:val="22"/>
          <w:szCs w:val="22"/>
        </w:rPr>
      </w:pPr>
      <w:r w:rsidRPr="003B696E">
        <w:rPr>
          <w:rFonts w:ascii="Arial" w:hAnsi="Arial" w:cs="Arial"/>
          <w:sz w:val="22"/>
          <w:szCs w:val="22"/>
        </w:rPr>
        <w:t xml:space="preserve"> </w:t>
      </w:r>
    </w:p>
    <w:p w14:paraId="649062ED" w14:textId="5871B8DC" w:rsidR="00A2327B" w:rsidRPr="00D809B8" w:rsidRDefault="00B66A83" w:rsidP="003B696E">
      <w:pPr>
        <w:rPr>
          <w:rFonts w:ascii="Arial" w:hAnsi="Arial" w:cs="Arial"/>
          <w:b/>
          <w:sz w:val="22"/>
        </w:rPr>
      </w:pPr>
      <w:r w:rsidRPr="00D809B8">
        <w:rPr>
          <w:rFonts w:ascii="Arial" w:hAnsi="Arial" w:cs="Arial"/>
          <w:b/>
          <w:szCs w:val="22"/>
        </w:rPr>
        <w:t xml:space="preserve">Popisek: </w:t>
      </w:r>
    </w:p>
    <w:p w14:paraId="122FFEE8" w14:textId="46A2E7E2" w:rsidR="00A2327B" w:rsidRPr="00D809B8" w:rsidRDefault="00D809B8" w:rsidP="00A2327B">
      <w:pPr>
        <w:rPr>
          <w:rFonts w:ascii="Arial" w:hAnsi="Arial" w:cs="Arial"/>
          <w:sz w:val="22"/>
        </w:rPr>
      </w:pPr>
      <w:r w:rsidRPr="00D809B8">
        <w:rPr>
          <w:rFonts w:ascii="Arial" w:hAnsi="Arial" w:cs="Arial"/>
          <w:b/>
          <w:sz w:val="22"/>
          <w:szCs w:val="26"/>
        </w:rPr>
        <w:t>Speciální nakládací hubici, která dokáže transportovat sypký materiál tak, aby se zachovala jeho struktura, vyvinula a vyrobila strojírenská firma HENNLICH. Dvě zařízení, která vyrábí firma jako jediná v Česku, směřují do cementárny v Turecku a do rafinérie v Chorvatsku.</w:t>
      </w:r>
    </w:p>
    <w:p w14:paraId="4ADC14C6" w14:textId="77777777" w:rsidR="00B66A83" w:rsidRDefault="00B66A83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52D7D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2327B">
        <w:rPr>
          <w:rFonts w:ascii="Arial" w:hAnsi="Arial" w:cs="Arial"/>
          <w:b/>
          <w:color w:val="000000"/>
        </w:rPr>
        <w:t>Kontakt pro média:</w:t>
      </w:r>
    </w:p>
    <w:p w14:paraId="432EE02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Ing. Martin Jonáš</w:t>
      </w:r>
    </w:p>
    <w:p w14:paraId="7859B62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PR manažer</w:t>
      </w:r>
    </w:p>
    <w:p w14:paraId="24AD86F4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HENNLICH s.r.o.</w:t>
      </w:r>
    </w:p>
    <w:p w14:paraId="301F0C7E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Tel: 724 269 811</w:t>
      </w:r>
    </w:p>
    <w:p w14:paraId="322F0D0C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327B">
        <w:rPr>
          <w:rFonts w:ascii="Arial" w:hAnsi="Arial" w:cs="Arial"/>
          <w:color w:val="000000"/>
        </w:rPr>
        <w:t>e-mail: jonas@hennlich.cz</w:t>
      </w:r>
    </w:p>
    <w:p w14:paraId="521465F1" w14:textId="77777777" w:rsidR="00A2327B" w:rsidRPr="00A2327B" w:rsidRDefault="00A2327B" w:rsidP="00A2327B">
      <w:pPr>
        <w:rPr>
          <w:rFonts w:ascii="Arial" w:hAnsi="Arial" w:cs="Arial"/>
        </w:rPr>
      </w:pPr>
    </w:p>
    <w:p w14:paraId="7397AD8F" w14:textId="77777777" w:rsidR="00A2327B" w:rsidRPr="00A2327B" w:rsidRDefault="00A2327B" w:rsidP="00A2327B">
      <w:pPr>
        <w:rPr>
          <w:rFonts w:ascii="Arial" w:hAnsi="Arial" w:cs="Arial"/>
          <w:b/>
        </w:rPr>
      </w:pPr>
      <w:r w:rsidRPr="00A2327B">
        <w:rPr>
          <w:rFonts w:ascii="Arial" w:hAnsi="Arial" w:cs="Arial"/>
          <w:b/>
        </w:rPr>
        <w:t>O firmě HENNLICH s.r.o.:</w:t>
      </w:r>
    </w:p>
    <w:p w14:paraId="1CEA2D14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</w:p>
    <w:p w14:paraId="5ED021EB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  <w:r w:rsidRPr="00A2327B">
        <w:rPr>
          <w:rFonts w:ascii="Arial" w:hAnsi="Arial" w:cs="Arial"/>
          <w:sz w:val="20"/>
          <w:szCs w:val="20"/>
        </w:rPr>
        <w:t xml:space="preserve">Společnost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b/>
          <w:sz w:val="20"/>
          <w:szCs w:val="20"/>
        </w:rPr>
        <w:t xml:space="preserve"> </w:t>
      </w:r>
      <w:r w:rsidRPr="00A2327B">
        <w:rPr>
          <w:rFonts w:ascii="Arial" w:hAnsi="Arial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A2327B">
        <w:rPr>
          <w:rFonts w:ascii="Arial" w:hAnsi="Arial" w:cs="Arial"/>
          <w:sz w:val="18"/>
          <w:szCs w:val="18"/>
        </w:rPr>
        <w:t xml:space="preserve">. </w:t>
      </w:r>
      <w:r w:rsidRPr="00A2327B">
        <w:rPr>
          <w:rFonts w:ascii="Arial" w:hAnsi="Arial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77FA4F42" w14:textId="72A69E4B" w:rsidR="00A56AC9" w:rsidRPr="0071604D" w:rsidRDefault="00A2327B" w:rsidP="00D809B8">
      <w:pPr>
        <w:autoSpaceDE w:val="0"/>
        <w:rPr>
          <w:rFonts w:ascii="Arial" w:hAnsi="Arial" w:cs="Arial"/>
        </w:rPr>
      </w:pPr>
      <w:r w:rsidRPr="00A2327B">
        <w:rPr>
          <w:rFonts w:ascii="Arial" w:hAnsi="Arial" w:cs="Arial"/>
          <w:sz w:val="20"/>
          <w:szCs w:val="20"/>
        </w:rPr>
        <w:t xml:space="preserve">Litoměřická firma je součástí evropské skupiny </w:t>
      </w:r>
      <w:r w:rsidRPr="00A2327B">
        <w:rPr>
          <w:rFonts w:ascii="Arial" w:hAnsi="Arial" w:cs="Arial"/>
          <w:b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. Historie skupiny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 sahá do roku 1922, kdy v severočeském Duchcově založil </w:t>
      </w:r>
      <w:r w:rsidRPr="00A2327B">
        <w:rPr>
          <w:rFonts w:ascii="Arial" w:hAnsi="Arial" w:cs="Arial"/>
          <w:b/>
          <w:bCs/>
          <w:sz w:val="20"/>
          <w:szCs w:val="20"/>
        </w:rPr>
        <w:t>Hermann A. Hennlich</w:t>
      </w:r>
      <w:r w:rsidRPr="00A2327B">
        <w:rPr>
          <w:rFonts w:ascii="Arial" w:hAnsi="Arial" w:cs="Arial"/>
          <w:sz w:val="20"/>
          <w:szCs w:val="20"/>
        </w:rPr>
        <w:t xml:space="preserve"> firmu specializovanou na dodávky pro strojírenství a doly. </w:t>
      </w:r>
      <w:r w:rsidRPr="00A2327B">
        <w:rPr>
          <w:rFonts w:ascii="Arial" w:eastAsia="Arial Unicode MS" w:hAnsi="Arial" w:cs="Arial"/>
          <w:sz w:val="20"/>
        </w:rPr>
        <w:t xml:space="preserve">Od konce války společnost sídlí v rakouském </w:t>
      </w:r>
      <w:proofErr w:type="spellStart"/>
      <w:r w:rsidRPr="00A2327B">
        <w:rPr>
          <w:rFonts w:ascii="Arial" w:eastAsia="Arial Unicode MS" w:hAnsi="Arial" w:cs="Arial"/>
          <w:sz w:val="20"/>
        </w:rPr>
        <w:t>Schärdingu</w:t>
      </w:r>
      <w:proofErr w:type="spellEnd"/>
      <w:r w:rsidRPr="00A2327B">
        <w:rPr>
          <w:rFonts w:ascii="Arial" w:eastAsia="Arial Unicode MS" w:hAnsi="Arial" w:cs="Arial"/>
          <w:sz w:val="20"/>
        </w:rPr>
        <w:t>.</w:t>
      </w:r>
      <w:r w:rsidRPr="00A2327B">
        <w:rPr>
          <w:rFonts w:ascii="Arial" w:eastAsia="Arial Unicode MS" w:hAnsi="Arial" w:cs="Arial"/>
        </w:rPr>
        <w:t xml:space="preserve"> </w:t>
      </w:r>
      <w:r w:rsidRPr="00A2327B">
        <w:rPr>
          <w:rFonts w:ascii="Arial" w:eastAsia="Arial Unicode MS" w:hAnsi="Arial" w:cs="Arial"/>
          <w:sz w:val="20"/>
        </w:rPr>
        <w:t>Po roce 1989 rozšířila aktivity i do dalších zemí střední</w:t>
      </w:r>
      <w:r w:rsidR="00B66A83">
        <w:rPr>
          <w:rFonts w:ascii="Arial" w:eastAsia="Arial Unicode MS" w:hAnsi="Arial" w:cs="Arial"/>
          <w:sz w:val="20"/>
        </w:rPr>
        <w:t xml:space="preserve"> a východní Evropy. S více než 800</w:t>
      </w:r>
      <w:r w:rsidRPr="00A2327B">
        <w:rPr>
          <w:rFonts w:ascii="Arial" w:eastAsia="Arial Unicode MS" w:hAnsi="Arial" w:cs="Arial"/>
          <w:sz w:val="20"/>
        </w:rPr>
        <w:t xml:space="preserve"> spolupracovníky působí v 18 evropských zemích. </w:t>
      </w:r>
    </w:p>
    <w:sectPr w:rsidR="00A56AC9" w:rsidRPr="00716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6BC39" w14:textId="77777777" w:rsidR="00377C00" w:rsidRDefault="00377C00" w:rsidP="00EE4847">
      <w:r>
        <w:separator/>
      </w:r>
    </w:p>
  </w:endnote>
  <w:endnote w:type="continuationSeparator" w:id="0">
    <w:p w14:paraId="3ADE0849" w14:textId="77777777" w:rsidR="00377C00" w:rsidRDefault="00377C00" w:rsidP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AD8C" w14:textId="77777777" w:rsidR="00377C00" w:rsidRDefault="00377C00" w:rsidP="00EE4847">
      <w:r>
        <w:separator/>
      </w:r>
    </w:p>
  </w:footnote>
  <w:footnote w:type="continuationSeparator" w:id="0">
    <w:p w14:paraId="524A523F" w14:textId="77777777" w:rsidR="00377C00" w:rsidRDefault="00377C00" w:rsidP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51B1" w14:textId="77777777" w:rsidR="00EE4847" w:rsidRDefault="00BB7B78">
    <w:pPr>
      <w:pStyle w:val="Zhlav"/>
    </w:pPr>
    <w:r w:rsidRPr="00C31203">
      <w:rPr>
        <w:b/>
        <w:noProof/>
        <w:lang w:eastAsia="cs-CZ"/>
      </w:rPr>
      <w:drawing>
        <wp:inline distT="0" distB="0" distL="0" distR="0" wp14:anchorId="29EA4288" wp14:editId="1B072B0F">
          <wp:extent cx="52387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C2215"/>
    <w:multiLevelType w:val="hybridMultilevel"/>
    <w:tmpl w:val="8766E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00A6B"/>
    <w:rsid w:val="00014D78"/>
    <w:rsid w:val="0004010C"/>
    <w:rsid w:val="000459AB"/>
    <w:rsid w:val="000506AF"/>
    <w:rsid w:val="00061D2E"/>
    <w:rsid w:val="00063A39"/>
    <w:rsid w:val="00064B3B"/>
    <w:rsid w:val="00077DA8"/>
    <w:rsid w:val="000A581B"/>
    <w:rsid w:val="000A62CE"/>
    <w:rsid w:val="000D15E3"/>
    <w:rsid w:val="000E098F"/>
    <w:rsid w:val="000E4F75"/>
    <w:rsid w:val="000E546B"/>
    <w:rsid w:val="00117B84"/>
    <w:rsid w:val="00171849"/>
    <w:rsid w:val="001772D5"/>
    <w:rsid w:val="0019768B"/>
    <w:rsid w:val="001A4063"/>
    <w:rsid w:val="001C6848"/>
    <w:rsid w:val="001E025A"/>
    <w:rsid w:val="001E449F"/>
    <w:rsid w:val="00200ABF"/>
    <w:rsid w:val="0020653C"/>
    <w:rsid w:val="0025731D"/>
    <w:rsid w:val="00260F75"/>
    <w:rsid w:val="002656E0"/>
    <w:rsid w:val="0028236D"/>
    <w:rsid w:val="00294B73"/>
    <w:rsid w:val="00297A55"/>
    <w:rsid w:val="002A3741"/>
    <w:rsid w:val="002C1245"/>
    <w:rsid w:val="002F352B"/>
    <w:rsid w:val="002F402D"/>
    <w:rsid w:val="00320C00"/>
    <w:rsid w:val="00335DD5"/>
    <w:rsid w:val="0035106F"/>
    <w:rsid w:val="0035213E"/>
    <w:rsid w:val="003559D7"/>
    <w:rsid w:val="00360ABD"/>
    <w:rsid w:val="003611D0"/>
    <w:rsid w:val="00372F03"/>
    <w:rsid w:val="00377C00"/>
    <w:rsid w:val="003B28A2"/>
    <w:rsid w:val="003B510E"/>
    <w:rsid w:val="003B696E"/>
    <w:rsid w:val="003C00F2"/>
    <w:rsid w:val="003C6697"/>
    <w:rsid w:val="003D48BC"/>
    <w:rsid w:val="003E6BB6"/>
    <w:rsid w:val="0040597E"/>
    <w:rsid w:val="00406268"/>
    <w:rsid w:val="00410464"/>
    <w:rsid w:val="00421DF7"/>
    <w:rsid w:val="00423901"/>
    <w:rsid w:val="00431B2C"/>
    <w:rsid w:val="00467B76"/>
    <w:rsid w:val="00495DCD"/>
    <w:rsid w:val="004A3319"/>
    <w:rsid w:val="004B23E8"/>
    <w:rsid w:val="004B444D"/>
    <w:rsid w:val="004B6225"/>
    <w:rsid w:val="004E02EA"/>
    <w:rsid w:val="004E6A7F"/>
    <w:rsid w:val="004F0FA5"/>
    <w:rsid w:val="005325A4"/>
    <w:rsid w:val="00551200"/>
    <w:rsid w:val="0057287F"/>
    <w:rsid w:val="0057441B"/>
    <w:rsid w:val="00574A93"/>
    <w:rsid w:val="00581ED6"/>
    <w:rsid w:val="005A050D"/>
    <w:rsid w:val="005A73C2"/>
    <w:rsid w:val="005A7C4C"/>
    <w:rsid w:val="005D1F6B"/>
    <w:rsid w:val="005D5DB2"/>
    <w:rsid w:val="00610C7A"/>
    <w:rsid w:val="00674A6A"/>
    <w:rsid w:val="00687417"/>
    <w:rsid w:val="00690A9B"/>
    <w:rsid w:val="006A1237"/>
    <w:rsid w:val="006C3521"/>
    <w:rsid w:val="006D5681"/>
    <w:rsid w:val="006F6CD6"/>
    <w:rsid w:val="0071604D"/>
    <w:rsid w:val="00724389"/>
    <w:rsid w:val="00727230"/>
    <w:rsid w:val="00746B6D"/>
    <w:rsid w:val="00754F85"/>
    <w:rsid w:val="0077718D"/>
    <w:rsid w:val="007879AB"/>
    <w:rsid w:val="007B2860"/>
    <w:rsid w:val="007C142F"/>
    <w:rsid w:val="007E4289"/>
    <w:rsid w:val="007F1E8A"/>
    <w:rsid w:val="007F6223"/>
    <w:rsid w:val="00811CBA"/>
    <w:rsid w:val="0081513A"/>
    <w:rsid w:val="008154A0"/>
    <w:rsid w:val="0081707E"/>
    <w:rsid w:val="00830EAA"/>
    <w:rsid w:val="00834B86"/>
    <w:rsid w:val="00845258"/>
    <w:rsid w:val="00856852"/>
    <w:rsid w:val="0086317D"/>
    <w:rsid w:val="00880EF0"/>
    <w:rsid w:val="00897F9A"/>
    <w:rsid w:val="008B5A74"/>
    <w:rsid w:val="008D5E59"/>
    <w:rsid w:val="008E6F96"/>
    <w:rsid w:val="00910834"/>
    <w:rsid w:val="0091572D"/>
    <w:rsid w:val="009163A2"/>
    <w:rsid w:val="009427C4"/>
    <w:rsid w:val="0095270A"/>
    <w:rsid w:val="0095509C"/>
    <w:rsid w:val="00967CCB"/>
    <w:rsid w:val="00971E66"/>
    <w:rsid w:val="00974937"/>
    <w:rsid w:val="009A67BB"/>
    <w:rsid w:val="009A6FDE"/>
    <w:rsid w:val="009B03BB"/>
    <w:rsid w:val="009B31D9"/>
    <w:rsid w:val="009B5CF5"/>
    <w:rsid w:val="009E1C74"/>
    <w:rsid w:val="009F1566"/>
    <w:rsid w:val="009F17E9"/>
    <w:rsid w:val="00A01F3E"/>
    <w:rsid w:val="00A2327B"/>
    <w:rsid w:val="00A4539C"/>
    <w:rsid w:val="00A56AC9"/>
    <w:rsid w:val="00A67210"/>
    <w:rsid w:val="00A67337"/>
    <w:rsid w:val="00A7317E"/>
    <w:rsid w:val="00A97B23"/>
    <w:rsid w:val="00AA47CB"/>
    <w:rsid w:val="00AA4BF6"/>
    <w:rsid w:val="00AB7CE6"/>
    <w:rsid w:val="00AC3396"/>
    <w:rsid w:val="00AD1A30"/>
    <w:rsid w:val="00B03D97"/>
    <w:rsid w:val="00B200A4"/>
    <w:rsid w:val="00B2447C"/>
    <w:rsid w:val="00B24510"/>
    <w:rsid w:val="00B3507E"/>
    <w:rsid w:val="00B4192A"/>
    <w:rsid w:val="00B66A83"/>
    <w:rsid w:val="00B70231"/>
    <w:rsid w:val="00B767E0"/>
    <w:rsid w:val="00B81986"/>
    <w:rsid w:val="00B9268F"/>
    <w:rsid w:val="00B93EFC"/>
    <w:rsid w:val="00BB1CF7"/>
    <w:rsid w:val="00BB7B78"/>
    <w:rsid w:val="00BD1E8B"/>
    <w:rsid w:val="00BD617E"/>
    <w:rsid w:val="00C31203"/>
    <w:rsid w:val="00C5013C"/>
    <w:rsid w:val="00C62717"/>
    <w:rsid w:val="00C654A8"/>
    <w:rsid w:val="00C67195"/>
    <w:rsid w:val="00C72F5F"/>
    <w:rsid w:val="00C75C30"/>
    <w:rsid w:val="00C827BE"/>
    <w:rsid w:val="00CB14F1"/>
    <w:rsid w:val="00CB1A20"/>
    <w:rsid w:val="00CC6375"/>
    <w:rsid w:val="00CD6083"/>
    <w:rsid w:val="00CE5298"/>
    <w:rsid w:val="00D17FB2"/>
    <w:rsid w:val="00D22B07"/>
    <w:rsid w:val="00D6380A"/>
    <w:rsid w:val="00D809B8"/>
    <w:rsid w:val="00DB39CC"/>
    <w:rsid w:val="00DB6BD4"/>
    <w:rsid w:val="00E03263"/>
    <w:rsid w:val="00E42C58"/>
    <w:rsid w:val="00E663DD"/>
    <w:rsid w:val="00E70961"/>
    <w:rsid w:val="00E90538"/>
    <w:rsid w:val="00EA05F2"/>
    <w:rsid w:val="00EC16A5"/>
    <w:rsid w:val="00ED0BF9"/>
    <w:rsid w:val="00EE0A46"/>
    <w:rsid w:val="00EE4847"/>
    <w:rsid w:val="00EF4E06"/>
    <w:rsid w:val="00F1738E"/>
    <w:rsid w:val="00F24CE8"/>
    <w:rsid w:val="00F370AF"/>
    <w:rsid w:val="00F513E7"/>
    <w:rsid w:val="00F548D7"/>
    <w:rsid w:val="00F71326"/>
    <w:rsid w:val="00F85EA3"/>
    <w:rsid w:val="00F910B0"/>
    <w:rsid w:val="00FC2727"/>
    <w:rsid w:val="00FC775E"/>
    <w:rsid w:val="00FD04B1"/>
    <w:rsid w:val="00FD24D7"/>
    <w:rsid w:val="00FD51C5"/>
    <w:rsid w:val="00FD5BAF"/>
    <w:rsid w:val="00FD63D0"/>
    <w:rsid w:val="00FD708C"/>
    <w:rsid w:val="00FE6A12"/>
    <w:rsid w:val="00FF01E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395D2"/>
  <w15:chartTrackingRefBased/>
  <w15:docId w15:val="{3C8C823D-9047-4BBC-9D8E-E10614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C3396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8F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styleId="Rozloendokumentu">
    <w:name w:val="Document Map"/>
    <w:basedOn w:val="Normln"/>
    <w:semiHidden/>
    <w:rsid w:val="00BD1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2-zkladn">
    <w:name w:val="F2 - základní"/>
    <w:link w:val="F2-zkladnCharChar"/>
    <w:rsid w:val="007E4289"/>
    <w:pPr>
      <w:spacing w:before="240" w:line="300" w:lineRule="exact"/>
      <w:jc w:val="both"/>
    </w:pPr>
    <w:rPr>
      <w:rFonts w:ascii="Arial" w:hAnsi="Arial" w:cs="Arial"/>
    </w:rPr>
  </w:style>
  <w:style w:type="character" w:customStyle="1" w:styleId="F2-zkladnCharChar">
    <w:name w:val="F2 - základní Char Char"/>
    <w:link w:val="F2-zkladn"/>
    <w:rsid w:val="007E4289"/>
    <w:rPr>
      <w:rFonts w:ascii="Arial" w:hAnsi="Arial" w:cs="Arial"/>
      <w:lang w:val="cs-CZ" w:eastAsia="cs-CZ" w:bidi="ar-SA"/>
    </w:rPr>
  </w:style>
  <w:style w:type="character" w:customStyle="1" w:styleId="Nadpis1Char">
    <w:name w:val="Nadpis 1 Char"/>
    <w:link w:val="Nadpis1"/>
    <w:rsid w:val="00AC3396"/>
    <w:rPr>
      <w:rFonts w:ascii="Arial" w:hAnsi="Arial"/>
      <w:b/>
      <w:sz w:val="24"/>
      <w:u w:val="single"/>
      <w:lang w:val="de-DE" w:eastAsia="de-DE"/>
    </w:rPr>
  </w:style>
  <w:style w:type="character" w:customStyle="1" w:styleId="st">
    <w:name w:val="st"/>
    <w:rsid w:val="00AC3396"/>
  </w:style>
  <w:style w:type="character" w:styleId="Odkaznakoment">
    <w:name w:val="annotation reference"/>
    <w:uiPriority w:val="99"/>
    <w:unhideWhenUsed/>
    <w:rsid w:val="002F4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02D"/>
    <w:pPr>
      <w:suppressAutoHyphens w:val="0"/>
      <w:spacing w:after="160"/>
    </w:pPr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2F402D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0E098F"/>
    <w:rPr>
      <w:rFonts w:ascii="Calibri Light" w:hAnsi="Calibri Light"/>
      <w:color w:val="2E74B5"/>
      <w:sz w:val="26"/>
      <w:szCs w:val="26"/>
      <w:lang w:eastAsia="en-US"/>
    </w:rPr>
  </w:style>
  <w:style w:type="character" w:styleId="Siln">
    <w:name w:val="Strong"/>
    <w:uiPriority w:val="22"/>
    <w:qFormat/>
    <w:rsid w:val="000E098F"/>
    <w:rPr>
      <w:b/>
      <w:bCs/>
    </w:rPr>
  </w:style>
  <w:style w:type="character" w:styleId="Zdraznnjemn">
    <w:name w:val="Subtle Emphasis"/>
    <w:uiPriority w:val="19"/>
    <w:qFormat/>
    <w:rsid w:val="000E098F"/>
    <w:rPr>
      <w:i/>
      <w:iCs/>
      <w:color w:val="404040"/>
    </w:rPr>
  </w:style>
  <w:style w:type="paragraph" w:styleId="Revize">
    <w:name w:val="Revision"/>
    <w:hidden/>
    <w:uiPriority w:val="99"/>
    <w:semiHidden/>
    <w:rsid w:val="00880EF0"/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EE4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484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E48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4847"/>
    <w:rPr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0A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00AB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716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Hennlich Industrietechnik vstupuje na ukrajinský trh</vt:lpstr>
    </vt:vector>
  </TitlesOfParts>
  <Company>Hennlich Industrietechnik, spol. s r. o.</Company>
  <LinksUpToDate>false</LinksUpToDate>
  <CharactersWithSpaces>3223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http://www.igus.eu/gear-expert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Hennlich Industrietechnik vstupuje na ukrajinský trh</dc:title>
  <dc:subject/>
  <dc:creator>Martin Jonáš;Markéta Novotná</dc:creator>
  <cp:keywords/>
  <cp:lastModifiedBy>Jonáš Martin</cp:lastModifiedBy>
  <cp:revision>5</cp:revision>
  <cp:lastPrinted>2021-05-27T12:48:00Z</cp:lastPrinted>
  <dcterms:created xsi:type="dcterms:W3CDTF">2022-01-13T10:31:00Z</dcterms:created>
  <dcterms:modified xsi:type="dcterms:W3CDTF">2022-03-31T08:45:00Z</dcterms:modified>
</cp:coreProperties>
</file>