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C9CA" w14:textId="77777777" w:rsidR="006C4C0E" w:rsidRDefault="006C4C0E" w:rsidP="00F72E3B">
      <w:pPr>
        <w:rPr>
          <w:rFonts w:cs="Arial"/>
          <w:b/>
        </w:rPr>
      </w:pPr>
    </w:p>
    <w:p w14:paraId="028AE2AE" w14:textId="4E0BE0A0" w:rsidR="008F7044" w:rsidRPr="00894626" w:rsidRDefault="008F7044" w:rsidP="008F7044">
      <w:pPr>
        <w:rPr>
          <w:b/>
          <w:bCs/>
          <w:sz w:val="28"/>
          <w:szCs w:val="28"/>
        </w:rPr>
      </w:pPr>
      <w:r w:rsidRPr="00894626">
        <w:rPr>
          <w:b/>
          <w:bCs/>
          <w:sz w:val="28"/>
          <w:szCs w:val="28"/>
        </w:rPr>
        <w:t xml:space="preserve">Technologie kluzných pouzder </w:t>
      </w:r>
      <w:proofErr w:type="spellStart"/>
      <w:r w:rsidRPr="00894626">
        <w:rPr>
          <w:b/>
          <w:bCs/>
          <w:sz w:val="28"/>
          <w:szCs w:val="28"/>
        </w:rPr>
        <w:t>igutex</w:t>
      </w:r>
      <w:proofErr w:type="spellEnd"/>
      <w:r w:rsidRPr="00894626">
        <w:rPr>
          <w:b/>
          <w:bCs/>
          <w:sz w:val="28"/>
          <w:szCs w:val="28"/>
        </w:rPr>
        <w:t>: Dvakrát vinuté j</w:t>
      </w:r>
      <w:r w:rsidR="00163E28">
        <w:rPr>
          <w:b/>
          <w:bCs/>
          <w:sz w:val="28"/>
          <w:szCs w:val="28"/>
        </w:rPr>
        <w:t>sou</w:t>
      </w:r>
      <w:r w:rsidRPr="00894626">
        <w:rPr>
          <w:b/>
          <w:bCs/>
          <w:sz w:val="28"/>
          <w:szCs w:val="28"/>
        </w:rPr>
        <w:t xml:space="preserve"> lepší</w:t>
      </w:r>
    </w:p>
    <w:p w14:paraId="2526F1FF" w14:textId="77777777" w:rsidR="008F7044" w:rsidRPr="00894626" w:rsidRDefault="008F7044" w:rsidP="008F7044">
      <w:pPr>
        <w:rPr>
          <w:b/>
          <w:bCs/>
          <w:sz w:val="24"/>
          <w:szCs w:val="24"/>
        </w:rPr>
      </w:pPr>
      <w:r w:rsidRPr="00894626">
        <w:rPr>
          <w:b/>
          <w:bCs/>
          <w:sz w:val="24"/>
          <w:szCs w:val="24"/>
        </w:rPr>
        <w:t>Nová samomazná a korozivzdorná polymerová kluzná pouzdra pro jeřáby STS, RTG a RMG</w:t>
      </w:r>
    </w:p>
    <w:p w14:paraId="621E93BC" w14:textId="77777777" w:rsidR="008F7044" w:rsidRPr="00894626" w:rsidRDefault="008F7044" w:rsidP="008F7044">
      <w:pPr>
        <w:rPr>
          <w:b/>
          <w:bCs/>
          <w:sz w:val="20"/>
          <w:szCs w:val="20"/>
        </w:rPr>
      </w:pPr>
    </w:p>
    <w:p w14:paraId="4A168ACF" w14:textId="6B776D05" w:rsidR="008F7044" w:rsidRPr="00894626" w:rsidRDefault="008F7044" w:rsidP="0082553F">
      <w:pPr>
        <w:jc w:val="both"/>
        <w:rPr>
          <w:b/>
          <w:bCs/>
        </w:rPr>
      </w:pPr>
      <w:r w:rsidRPr="00894626">
        <w:rPr>
          <w:b/>
          <w:bCs/>
        </w:rPr>
        <w:t xml:space="preserve">Litoměřice/Kolín nad Rýnem, </w:t>
      </w:r>
      <w:r w:rsidR="00241E11">
        <w:rPr>
          <w:b/>
          <w:bCs/>
        </w:rPr>
        <w:t>14</w:t>
      </w:r>
      <w:r w:rsidRPr="00894626">
        <w:rPr>
          <w:b/>
          <w:bCs/>
        </w:rPr>
        <w:t xml:space="preserve">. </w:t>
      </w:r>
      <w:r w:rsidR="00495CA6">
        <w:rPr>
          <w:b/>
          <w:bCs/>
        </w:rPr>
        <w:t>října</w:t>
      </w:r>
      <w:r w:rsidRPr="00894626">
        <w:rPr>
          <w:b/>
          <w:bCs/>
        </w:rPr>
        <w:t xml:space="preserve"> 2024 - Nepřetržitá manipulace s kontejnery v extrémních </w:t>
      </w:r>
      <w:proofErr w:type="gramStart"/>
      <w:r w:rsidRPr="00894626">
        <w:rPr>
          <w:b/>
          <w:bCs/>
        </w:rPr>
        <w:t>podmínkách - to</w:t>
      </w:r>
      <w:proofErr w:type="gramEnd"/>
      <w:r w:rsidRPr="00894626">
        <w:rPr>
          <w:b/>
          <w:bCs/>
        </w:rPr>
        <w:t xml:space="preserve"> je každodenní rutina jeřábů STS, RMG a RTG v přístavech a překladištích. Předčasné opotřebení a poruchy podvozků kolových a nápravových jednotek jsou pak velkou zátěží. Pro tyto náročné aplikace vyvinula společnost igus, kterou v Česku výhradně zastupuje firma HENNLICH, vinutá, samomazná a korozivzdorná polymerová kluzná pouzdra řady </w:t>
      </w:r>
      <w:proofErr w:type="spellStart"/>
      <w:r w:rsidRPr="00894626">
        <w:rPr>
          <w:b/>
          <w:bCs/>
        </w:rPr>
        <w:t>igutex</w:t>
      </w:r>
      <w:proofErr w:type="spellEnd"/>
      <w:r w:rsidRPr="00894626">
        <w:rPr>
          <w:b/>
          <w:bCs/>
        </w:rPr>
        <w:t>.</w:t>
      </w:r>
    </w:p>
    <w:p w14:paraId="410BE10F" w14:textId="2F9171CD" w:rsidR="008F7044" w:rsidRDefault="008F7044" w:rsidP="0082553F">
      <w:pPr>
        <w:jc w:val="both"/>
      </w:pPr>
      <w:r>
        <w:t xml:space="preserve">Jeřáby typu loď-břeh (STS), stejně jako portálové jeřáby na </w:t>
      </w:r>
      <w:proofErr w:type="spellStart"/>
      <w:r w:rsidR="00163E28" w:rsidRPr="00163E28">
        <w:t>pneumatikovém</w:t>
      </w:r>
      <w:proofErr w:type="spellEnd"/>
      <w:r w:rsidR="00163E28" w:rsidRPr="00163E28">
        <w:t xml:space="preserve"> podvozku </w:t>
      </w:r>
      <w:r>
        <w:t>(RTG) a portálové jeřáby na kolejích (RMG) pracují po celý rok v</w:t>
      </w:r>
      <w:r w:rsidR="0036025B">
        <w:t xml:space="preserve"> extrémních </w:t>
      </w:r>
      <w:proofErr w:type="gramStart"/>
      <w:r w:rsidR="0036025B">
        <w:t>podmínkách</w:t>
      </w:r>
      <w:r>
        <w:t xml:space="preserve"> - včetně</w:t>
      </w:r>
      <w:proofErr w:type="gramEnd"/>
      <w:r>
        <w:t xml:space="preserve"> špíny, prachu, horka a chladu. Některé součásti reagují na toto extrémní namáhání předčasným opotřebením, jako například ložiska podvozků, kola a náprav, které po kolejích pohybují jeřábem o hmotnosti několika</w:t>
      </w:r>
      <w:r w:rsidR="00163E28">
        <w:t xml:space="preserve"> desítek</w:t>
      </w:r>
      <w:r>
        <w:t xml:space="preserve"> tun. </w:t>
      </w:r>
      <w:r w:rsidRPr="00CB26DE">
        <w:rPr>
          <w:b/>
          <w:bCs/>
        </w:rPr>
        <w:t>Tomáš Vlk, produktový manažer pro kluzná pouzdra ve společnosti HENNLICH</w:t>
      </w:r>
      <w:r>
        <w:t xml:space="preserve">, ze zkušenosti ví, že to často způsobuje selhání systému: </w:t>
      </w:r>
      <w:r w:rsidRPr="00CB26DE">
        <w:rPr>
          <w:i/>
          <w:iCs/>
        </w:rPr>
        <w:t>„Každá porucha stojí peníze a čas a je zátěží, kterou si přístavy a skladiště v době vyšších manipulačních kapacit a rostoucího konkurenčního tlaku mohou dovolit méně než kdy jindy.“</w:t>
      </w:r>
      <w:r>
        <w:t xml:space="preserve"> </w:t>
      </w:r>
    </w:p>
    <w:p w14:paraId="7FC5C593" w14:textId="140D280A" w:rsidR="008F7044" w:rsidRDefault="008F7044" w:rsidP="0082553F">
      <w:pPr>
        <w:jc w:val="both"/>
      </w:pPr>
      <w:r>
        <w:t xml:space="preserve">Jako </w:t>
      </w:r>
      <w:r w:rsidRPr="0036025B">
        <w:t>alternativu</w:t>
      </w:r>
      <w:r w:rsidRPr="00CB26DE">
        <w:t xml:space="preserve"> </w:t>
      </w:r>
      <w:r>
        <w:t xml:space="preserve">ke klasickým ocelovým ložiskům, která představují opakovaný problém kvůli korozi, rychlému opotřebení a nedostatečnému mazání, mohou provozovatelé jeřábů v překladištích a přístavech nově využít </w:t>
      </w:r>
      <w:r w:rsidR="0036025B">
        <w:t>p</w:t>
      </w:r>
      <w:r>
        <w:t xml:space="preserve">olymerová kluzná pouzdra řady </w:t>
      </w:r>
      <w:proofErr w:type="spellStart"/>
      <w:r>
        <w:t>igutex</w:t>
      </w:r>
      <w:proofErr w:type="spellEnd"/>
      <w:r>
        <w:t xml:space="preserve">. </w:t>
      </w:r>
    </w:p>
    <w:p w14:paraId="6139A365" w14:textId="4998D12F" w:rsidR="008F7044" w:rsidRDefault="008F7044" w:rsidP="0082553F">
      <w:pPr>
        <w:jc w:val="both"/>
      </w:pPr>
      <w:r>
        <w:t xml:space="preserve">Kluzná pouzdra vyrobená z vysoce výkonného plastu jsou mimořádně robustní a odolná proti opotřebení, nekorodují a jsou odolná proti znečištění. Navíc nevyžadují žádné mazání. To přináší obrovskou výhodu z hlediska nákladů: každý rok se jen na mazání ve všech průmyslových odvětvích na celém světě vynaloží </w:t>
      </w:r>
      <w:r w:rsidR="0036025B">
        <w:t xml:space="preserve">zhruba </w:t>
      </w:r>
      <w:r w:rsidR="0036025B" w:rsidRPr="0036025B">
        <w:t>4</w:t>
      </w:r>
      <w:r w:rsidRPr="0036025B">
        <w:t xml:space="preserve">40 miliard </w:t>
      </w:r>
      <w:r w:rsidR="0036025B" w:rsidRPr="0036025B">
        <w:t>eur</w:t>
      </w:r>
      <w:r w:rsidR="0036025B">
        <w:t xml:space="preserve">, včetně </w:t>
      </w:r>
      <w:r>
        <w:t>související</w:t>
      </w:r>
      <w:r w:rsidR="0036025B">
        <w:t>ch</w:t>
      </w:r>
      <w:r>
        <w:t xml:space="preserve"> náklad</w:t>
      </w:r>
      <w:r w:rsidR="0036025B">
        <w:t>ů</w:t>
      </w:r>
      <w:r>
        <w:t xml:space="preserve"> na údržbu. </w:t>
      </w:r>
      <w:r w:rsidRPr="00CB26DE">
        <w:rPr>
          <w:i/>
          <w:iCs/>
        </w:rPr>
        <w:t>„A přesto stále dochází k poruchám v důsledku nedostatečného mazání v celkové hodnotě</w:t>
      </w:r>
      <w:r w:rsidR="0036025B">
        <w:rPr>
          <w:i/>
          <w:iCs/>
        </w:rPr>
        <w:t xml:space="preserve"> kolem</w:t>
      </w:r>
      <w:r w:rsidRPr="00CB26DE">
        <w:rPr>
          <w:i/>
          <w:iCs/>
        </w:rPr>
        <w:t xml:space="preserve"> </w:t>
      </w:r>
      <w:r w:rsidRPr="0036025B">
        <w:rPr>
          <w:i/>
          <w:iCs/>
        </w:rPr>
        <w:t xml:space="preserve">750 miliard </w:t>
      </w:r>
      <w:r w:rsidR="0036025B" w:rsidRPr="0036025B">
        <w:rPr>
          <w:i/>
          <w:iCs/>
        </w:rPr>
        <w:t>eur</w:t>
      </w:r>
      <w:r w:rsidRPr="00CB26DE">
        <w:rPr>
          <w:i/>
          <w:iCs/>
        </w:rPr>
        <w:t>. Použití technologie kluzných pouzder bez mazání proto snižuje náklady na údržbu, šetří lidské zdroje v době nedostatku kvalifikované pracovní síly a zvyšuje životnost jeřábů,“</w:t>
      </w:r>
      <w:r>
        <w:t xml:space="preserve"> vysvětluje </w:t>
      </w:r>
      <w:r w:rsidRPr="00CB26DE">
        <w:rPr>
          <w:b/>
          <w:bCs/>
        </w:rPr>
        <w:t>Tomáš Vlk</w:t>
      </w:r>
      <w:r>
        <w:t>.</w:t>
      </w:r>
    </w:p>
    <w:p w14:paraId="7B3E316E" w14:textId="77777777" w:rsidR="008F7044" w:rsidRPr="00CB26DE" w:rsidRDefault="008F7044" w:rsidP="0082553F">
      <w:pPr>
        <w:jc w:val="both"/>
        <w:rPr>
          <w:b/>
          <w:bCs/>
        </w:rPr>
      </w:pPr>
      <w:r w:rsidRPr="00CB26DE">
        <w:rPr>
          <w:b/>
          <w:bCs/>
        </w:rPr>
        <w:t xml:space="preserve">Povrchový tlak může dosahovat až 200 </w:t>
      </w:r>
      <w:proofErr w:type="spellStart"/>
      <w:r w:rsidRPr="00CB26DE">
        <w:rPr>
          <w:b/>
          <w:bCs/>
        </w:rPr>
        <w:t>MPa</w:t>
      </w:r>
      <w:proofErr w:type="spellEnd"/>
      <w:r w:rsidRPr="00CB26DE">
        <w:rPr>
          <w:b/>
          <w:bCs/>
        </w:rPr>
        <w:t>.</w:t>
      </w:r>
    </w:p>
    <w:p w14:paraId="1BFB3DB4" w14:textId="1E2AE71A" w:rsidR="008F7044" w:rsidRDefault="008F7044" w:rsidP="0082553F">
      <w:pPr>
        <w:jc w:val="both"/>
      </w:pPr>
      <w:r>
        <w:t xml:space="preserve">Většina samomazných kluzných pouzder igus se vyrábí metodou vstřikování plastů. Struktura materiálu však nenabízí dostatečnou </w:t>
      </w:r>
      <w:r w:rsidR="00163E28">
        <w:t>zatížitelnost</w:t>
      </w:r>
      <w:r>
        <w:t xml:space="preserve"> pro těžké aplikace, jako jsou ložiska podvozků jeřábů s povrchovými tlaky přesahujícími 80 </w:t>
      </w:r>
      <w:proofErr w:type="spellStart"/>
      <w:r>
        <w:t>MPa</w:t>
      </w:r>
      <w:proofErr w:type="spellEnd"/>
      <w:r>
        <w:t xml:space="preserve">. </w:t>
      </w:r>
      <w:r w:rsidR="00163E28" w:rsidRPr="00163E28">
        <w:t xml:space="preserve">Společnost </w:t>
      </w:r>
      <w:proofErr w:type="spellStart"/>
      <w:r w:rsidR="00163E28" w:rsidRPr="00163E28">
        <w:t>igus</w:t>
      </w:r>
      <w:proofErr w:type="spellEnd"/>
      <w:r w:rsidR="00163E28" w:rsidRPr="00163E28">
        <w:t xml:space="preserve"> proto používá k výrobě kompozitních kluzných pouzder </w:t>
      </w:r>
      <w:proofErr w:type="spellStart"/>
      <w:r w:rsidR="00163E28" w:rsidRPr="00163E28">
        <w:t>igutex</w:t>
      </w:r>
      <w:proofErr w:type="spellEnd"/>
      <w:r w:rsidR="00163E28" w:rsidRPr="00163E28">
        <w:t xml:space="preserve"> proces navíjení</w:t>
      </w:r>
      <w:r>
        <w:t xml:space="preserve">. Navíjecí stroj nejprve vyrobí vnitřní vrstvu z vláknité tkaniny s integrovanými pevnými mazivy. Mikroskopicky malé částice maziva se během provozu postupně uvolňují a umožňují suchý chod s nízkými koeficienty tření. Při druhém navíjení se pak vytvoří ochranný vnější plášť </w:t>
      </w:r>
      <w:proofErr w:type="gramStart"/>
      <w:r>
        <w:t>z</w:t>
      </w:r>
      <w:proofErr w:type="gramEnd"/>
      <w:r>
        <w:t xml:space="preserve"> pryskyřicí impregnované a obzvláště odolné tkaniny ze skleněných vláken. </w:t>
      </w:r>
      <w:r w:rsidRPr="00894626">
        <w:rPr>
          <w:i/>
          <w:iCs/>
        </w:rPr>
        <w:t xml:space="preserve">„Díky tomuto dvoustupňovému navíjení dosahují polymerová </w:t>
      </w:r>
      <w:r>
        <w:rPr>
          <w:i/>
          <w:iCs/>
        </w:rPr>
        <w:t>kluzná pouzdra</w:t>
      </w:r>
      <w:r w:rsidRPr="00894626">
        <w:rPr>
          <w:i/>
          <w:iCs/>
        </w:rPr>
        <w:t xml:space="preserve"> řady </w:t>
      </w:r>
      <w:proofErr w:type="spellStart"/>
      <w:r w:rsidRPr="00894626">
        <w:rPr>
          <w:i/>
          <w:iCs/>
        </w:rPr>
        <w:t>igutex</w:t>
      </w:r>
      <w:proofErr w:type="spellEnd"/>
      <w:r w:rsidRPr="00894626">
        <w:rPr>
          <w:i/>
          <w:iCs/>
        </w:rPr>
        <w:t xml:space="preserve"> maximálního přípustného povrchového tlaku až 200 </w:t>
      </w:r>
      <w:proofErr w:type="spellStart"/>
      <w:r w:rsidRPr="00894626">
        <w:rPr>
          <w:i/>
          <w:iCs/>
        </w:rPr>
        <w:t>MPa</w:t>
      </w:r>
      <w:proofErr w:type="spellEnd"/>
      <w:r w:rsidRPr="00894626">
        <w:rPr>
          <w:i/>
          <w:iCs/>
        </w:rPr>
        <w:t>,“</w:t>
      </w:r>
      <w:r>
        <w:t xml:space="preserve"> říká </w:t>
      </w:r>
      <w:r w:rsidRPr="00894626">
        <w:rPr>
          <w:b/>
          <w:bCs/>
        </w:rPr>
        <w:t>Tomáš Vlk</w:t>
      </w:r>
      <w:r>
        <w:t>.</w:t>
      </w:r>
      <w:r w:rsidRPr="00894626">
        <w:rPr>
          <w:i/>
          <w:iCs/>
        </w:rPr>
        <w:t xml:space="preserve"> „Díky tomu jsou polymerová kluzná pouzdra</w:t>
      </w:r>
      <w:r>
        <w:rPr>
          <w:i/>
          <w:iCs/>
        </w:rPr>
        <w:t xml:space="preserve"> </w:t>
      </w:r>
      <w:r w:rsidRPr="00894626">
        <w:rPr>
          <w:i/>
          <w:iCs/>
        </w:rPr>
        <w:t>dostatečně robustní pro práci v jeřábech STS s nízkým opotřebením a bezpečným provozem.“</w:t>
      </w:r>
    </w:p>
    <w:p w14:paraId="107AD5DF" w14:textId="77777777" w:rsidR="008F7044" w:rsidRPr="00894626" w:rsidRDefault="008F7044" w:rsidP="0082553F">
      <w:pPr>
        <w:jc w:val="both"/>
        <w:rPr>
          <w:b/>
          <w:bCs/>
        </w:rPr>
      </w:pPr>
      <w:r w:rsidRPr="00894626">
        <w:rPr>
          <w:b/>
          <w:bCs/>
        </w:rPr>
        <w:lastRenderedPageBreak/>
        <w:t>Polymerová kluzná pouzdra porazila v testu ocelová a bronzová ložiska</w:t>
      </w:r>
    </w:p>
    <w:p w14:paraId="536B7752" w14:textId="6480D4CF" w:rsidR="008F7044" w:rsidRDefault="008F7044" w:rsidP="0082553F">
      <w:pPr>
        <w:jc w:val="both"/>
      </w:pPr>
      <w:r>
        <w:t>Skutečnost, že vinutá polymerová kluzná pouzdra jsou skutečně odolnější proti opotřebení než ocelová ložiska, prokázala firma igus ve své vlastní zkušební laboratoři o rozloze 4 000 m</w:t>
      </w:r>
      <w:r w:rsidRPr="00163E28">
        <w:rPr>
          <w:vertAlign w:val="superscript"/>
        </w:rPr>
        <w:t>2</w:t>
      </w:r>
      <w:r>
        <w:t xml:space="preserve">. Kluzná pouzdra o průměru a délce 40 milimetrů byla na zkušebním stojanu vystavena zatížení 80 </w:t>
      </w:r>
      <w:proofErr w:type="spellStart"/>
      <w:r>
        <w:t>MPa</w:t>
      </w:r>
      <w:proofErr w:type="spellEnd"/>
      <w:r>
        <w:t xml:space="preserve">. Otočila se 50 000krát o 50 </w:t>
      </w:r>
      <w:proofErr w:type="gramStart"/>
      <w:r>
        <w:t>stupňů - při</w:t>
      </w:r>
      <w:proofErr w:type="gramEnd"/>
      <w:r>
        <w:t xml:space="preserve"> rychlosti 30 otáček za minutu. Výsledek: ocelové ložisko (15MnCr5) trpělo tak masivním opotřebením hřídele, že konstruktéři museli po 10 000 cyklech test přerušit. Bronzové ložisko po stejné době selhalo v důsledku opotřebení samotného ložiska. </w:t>
      </w:r>
      <w:r w:rsidRPr="00894626">
        <w:rPr>
          <w:i/>
          <w:iCs/>
        </w:rPr>
        <w:t xml:space="preserve">„Naproti tomu polymerové kluzné pouzdro z řady </w:t>
      </w:r>
      <w:proofErr w:type="spellStart"/>
      <w:r w:rsidRPr="00894626">
        <w:rPr>
          <w:i/>
          <w:iCs/>
        </w:rPr>
        <w:t>igutex</w:t>
      </w:r>
      <w:proofErr w:type="spellEnd"/>
      <w:r w:rsidRPr="00894626">
        <w:rPr>
          <w:i/>
          <w:iCs/>
        </w:rPr>
        <w:t xml:space="preserve"> přežilo 50 000 cyklů jen s minimálními známkami opotřebení,“</w:t>
      </w:r>
      <w:r>
        <w:t xml:space="preserve"> říká Tomáš Vlk. </w:t>
      </w:r>
      <w:r w:rsidRPr="00A16B34">
        <w:t xml:space="preserve">„Tyto výhody si uvědomuje stále více výrobců a provozovatelů jeřábů po celém světě. Například společnost </w:t>
      </w:r>
      <w:proofErr w:type="spellStart"/>
      <w:r w:rsidRPr="00A16B34">
        <w:t>Tan</w:t>
      </w:r>
      <w:proofErr w:type="spellEnd"/>
      <w:r w:rsidRPr="00A16B34">
        <w:t xml:space="preserve"> </w:t>
      </w:r>
      <w:proofErr w:type="spellStart"/>
      <w:r w:rsidRPr="00A16B34">
        <w:t>Cang</w:t>
      </w:r>
      <w:proofErr w:type="spellEnd"/>
      <w:r w:rsidRPr="00A16B34">
        <w:t xml:space="preserve"> </w:t>
      </w:r>
      <w:proofErr w:type="spellStart"/>
      <w:r w:rsidRPr="00A16B34">
        <w:t>Gantry</w:t>
      </w:r>
      <w:proofErr w:type="spellEnd"/>
      <w:r w:rsidRPr="00A16B34">
        <w:t xml:space="preserve"> Joint </w:t>
      </w:r>
      <w:proofErr w:type="spellStart"/>
      <w:r w:rsidRPr="00A16B34">
        <w:t>Stock</w:t>
      </w:r>
      <w:proofErr w:type="spellEnd"/>
      <w:r w:rsidRPr="00A16B34">
        <w:t xml:space="preserve"> </w:t>
      </w:r>
      <w:proofErr w:type="spellStart"/>
      <w:r w:rsidRPr="00A16B34">
        <w:t>Company</w:t>
      </w:r>
      <w:proofErr w:type="spellEnd"/>
      <w:r w:rsidRPr="00A16B34">
        <w:t xml:space="preserve"> (TCGT) z Vietnamu vybavuje nejnovější generaci RTG jeřábů </w:t>
      </w:r>
      <w:r>
        <w:t>samo</w:t>
      </w:r>
      <w:r w:rsidRPr="00A16B34">
        <w:t>maznými a bezúdržbovými</w:t>
      </w:r>
      <w:r>
        <w:t xml:space="preserve"> kluznými pouzdry</w:t>
      </w:r>
      <w:r w:rsidRPr="00A16B34">
        <w:t xml:space="preserve"> pro vysoké zatížení. Přechod z kovových ložisek na polymerové varianty </w:t>
      </w:r>
      <w:r>
        <w:t>je jednoduchý ne</w:t>
      </w:r>
      <w:r w:rsidRPr="00A16B34">
        <w:t xml:space="preserve">jen u nových jeřábových systémů, ale i u těch stávajících. Společnost </w:t>
      </w:r>
      <w:proofErr w:type="spellStart"/>
      <w:r w:rsidRPr="00A16B34">
        <w:t>igus</w:t>
      </w:r>
      <w:proofErr w:type="spellEnd"/>
      <w:r w:rsidRPr="00A16B34">
        <w:t xml:space="preserve"> totiž dokáže ložiska, která mají obvykle průměr 100 mm a více, vyrobit ve stejných rozměrech. Na místě jsou k dispozici aplikační poradci, kteří s přestavbou pomohou.</w:t>
      </w:r>
    </w:p>
    <w:p w14:paraId="5CCD5E2D" w14:textId="3582A233" w:rsidR="008F7044" w:rsidRPr="00674EE2" w:rsidRDefault="00674EE2" w:rsidP="0082553F">
      <w:pPr>
        <w:jc w:val="both"/>
        <w:rPr>
          <w:b/>
          <w:bCs/>
        </w:rPr>
      </w:pPr>
      <w:r w:rsidRPr="00674EE2">
        <w:rPr>
          <w:b/>
          <w:bCs/>
        </w:rPr>
        <w:t>Link na zprávu:</w:t>
      </w:r>
    </w:p>
    <w:p w14:paraId="5506CE27" w14:textId="43F4E981" w:rsidR="00674EE2" w:rsidRDefault="00674EE2" w:rsidP="008F7044">
      <w:hyperlink r:id="rId11" w:history="1">
        <w:r w:rsidRPr="004E5EE3">
          <w:rPr>
            <w:rStyle w:val="Hypertextovodkaz"/>
          </w:rPr>
          <w:t>https://www.hennlich.cz/lin-tech/aktuality/technologie-kluznych-pouzder-igutex-dvakrat-vinute-jsou-lepsi/?utm_source=PR&amp;utm_medium=TZ&amp;utm_campaign=TZ_HENNLICH_2024_10_14_Technologie+kluzn%C3%BDch+pouzder+igutex</w:t>
        </w:r>
      </w:hyperlink>
    </w:p>
    <w:p w14:paraId="4DA2D8F0" w14:textId="4121BB87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7B693AF0" w14:textId="77777777" w:rsidR="008F7044" w:rsidRDefault="008F7044" w:rsidP="008F7044">
      <w:r>
        <w:rPr>
          <w:noProof/>
        </w:rPr>
        <w:drawing>
          <wp:inline distT="0" distB="0" distL="0" distR="0" wp14:anchorId="087968D4" wp14:editId="34B7327B">
            <wp:extent cx="3939540" cy="2811751"/>
            <wp:effectExtent l="0" t="0" r="3810" b="8255"/>
            <wp:docPr id="1432178433" name="Grafik 1432178433" descr="Obsah obrázku pneumatika, přeprava, Autodíly, Pneumatiky (auto)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78433" name="Grafik 1432178433" descr="Obsah obrázku pneumatika, přeprava, Autodíly, Pneumatiky (auto)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531" cy="282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6FB88" w14:textId="77777777" w:rsidR="008F7044" w:rsidRPr="00A16B34" w:rsidRDefault="008F7044" w:rsidP="008F7044">
      <w:pPr>
        <w:rPr>
          <w:b/>
          <w:bCs/>
        </w:rPr>
      </w:pPr>
    </w:p>
    <w:p w14:paraId="19EC4B14" w14:textId="77777777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1908FA5C" w14:textId="2784127D" w:rsidR="008F7044" w:rsidRPr="008F7044" w:rsidRDefault="00163E28" w:rsidP="008F7044">
      <w:pPr>
        <w:rPr>
          <w:b/>
          <w:bCs/>
        </w:rPr>
      </w:pPr>
      <w:r w:rsidRPr="00163E28">
        <w:rPr>
          <w:b/>
          <w:bCs/>
        </w:rPr>
        <w:t xml:space="preserve">Jeřáby STS, RTG a RMG jsou v provozu po celý rok za nepříznivých podmínek. Technologie samomazných kluzných pouzder </w:t>
      </w:r>
      <w:proofErr w:type="spellStart"/>
      <w:r w:rsidRPr="00163E28">
        <w:rPr>
          <w:b/>
          <w:bCs/>
        </w:rPr>
        <w:t>igutex</w:t>
      </w:r>
      <w:proofErr w:type="spellEnd"/>
      <w:r w:rsidRPr="00163E28">
        <w:rPr>
          <w:b/>
          <w:bCs/>
        </w:rPr>
        <w:t xml:space="preserve"> s nízkým opotřebením zajišťuje, že systémy mohou spolehlivě pracovat. </w:t>
      </w:r>
      <w:r w:rsidR="008F7044" w:rsidRPr="008F7044">
        <w:rPr>
          <w:b/>
          <w:bCs/>
        </w:rPr>
        <w:t xml:space="preserve">(Zdroj: </w:t>
      </w:r>
      <w:proofErr w:type="spellStart"/>
      <w:r w:rsidR="008F7044" w:rsidRPr="008F7044">
        <w:rPr>
          <w:b/>
          <w:bCs/>
        </w:rPr>
        <w:t>igus</w:t>
      </w:r>
      <w:proofErr w:type="spellEnd"/>
      <w:r w:rsidR="008F7044" w:rsidRPr="008F7044">
        <w:rPr>
          <w:b/>
          <w:bCs/>
        </w:rPr>
        <w:t>/HENNLICH)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lastRenderedPageBreak/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3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7AD76" w14:textId="77777777" w:rsidR="000A6D3D" w:rsidRDefault="000A6D3D" w:rsidP="00416EE5">
      <w:pPr>
        <w:spacing w:after="0" w:line="240" w:lineRule="auto"/>
      </w:pPr>
      <w:r>
        <w:separator/>
      </w:r>
    </w:p>
  </w:endnote>
  <w:endnote w:type="continuationSeparator" w:id="0">
    <w:p w14:paraId="75143BDF" w14:textId="77777777" w:rsidR="000A6D3D" w:rsidRDefault="000A6D3D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2DCAC" w14:textId="77777777" w:rsidR="000A6D3D" w:rsidRDefault="000A6D3D" w:rsidP="00416EE5">
      <w:pPr>
        <w:spacing w:after="0" w:line="240" w:lineRule="auto"/>
      </w:pPr>
      <w:r>
        <w:separator/>
      </w:r>
    </w:p>
  </w:footnote>
  <w:footnote w:type="continuationSeparator" w:id="0">
    <w:p w14:paraId="1155DD75" w14:textId="77777777" w:rsidR="000A6D3D" w:rsidRDefault="000A6D3D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2491"/>
    <w:rsid w:val="00004C64"/>
    <w:rsid w:val="00007434"/>
    <w:rsid w:val="000148EA"/>
    <w:rsid w:val="00021A4D"/>
    <w:rsid w:val="00025357"/>
    <w:rsid w:val="000305F9"/>
    <w:rsid w:val="000334A7"/>
    <w:rsid w:val="000347BB"/>
    <w:rsid w:val="000355B9"/>
    <w:rsid w:val="00040B6C"/>
    <w:rsid w:val="00047E1A"/>
    <w:rsid w:val="00054CD9"/>
    <w:rsid w:val="00057778"/>
    <w:rsid w:val="00063628"/>
    <w:rsid w:val="0007276C"/>
    <w:rsid w:val="000752F2"/>
    <w:rsid w:val="00084E1A"/>
    <w:rsid w:val="00085D6E"/>
    <w:rsid w:val="00086723"/>
    <w:rsid w:val="00097CA2"/>
    <w:rsid w:val="000A568E"/>
    <w:rsid w:val="000A6D3D"/>
    <w:rsid w:val="000B23B4"/>
    <w:rsid w:val="000C305F"/>
    <w:rsid w:val="000F674D"/>
    <w:rsid w:val="0010113A"/>
    <w:rsid w:val="0010150D"/>
    <w:rsid w:val="00106892"/>
    <w:rsid w:val="00146930"/>
    <w:rsid w:val="001525FE"/>
    <w:rsid w:val="00163E28"/>
    <w:rsid w:val="00164E28"/>
    <w:rsid w:val="0016541C"/>
    <w:rsid w:val="00167BF6"/>
    <w:rsid w:val="00172F7F"/>
    <w:rsid w:val="001801A8"/>
    <w:rsid w:val="00181625"/>
    <w:rsid w:val="00182435"/>
    <w:rsid w:val="00186434"/>
    <w:rsid w:val="0018714F"/>
    <w:rsid w:val="001B6126"/>
    <w:rsid w:val="001D25E5"/>
    <w:rsid w:val="001F7A94"/>
    <w:rsid w:val="002037BE"/>
    <w:rsid w:val="00221589"/>
    <w:rsid w:val="00222D88"/>
    <w:rsid w:val="00227FFD"/>
    <w:rsid w:val="00240CFA"/>
    <w:rsid w:val="00241E11"/>
    <w:rsid w:val="00250108"/>
    <w:rsid w:val="00252789"/>
    <w:rsid w:val="002528D0"/>
    <w:rsid w:val="00270570"/>
    <w:rsid w:val="002824B9"/>
    <w:rsid w:val="002954B2"/>
    <w:rsid w:val="002973C6"/>
    <w:rsid w:val="002A4460"/>
    <w:rsid w:val="002A70C6"/>
    <w:rsid w:val="002C56ED"/>
    <w:rsid w:val="002E6E18"/>
    <w:rsid w:val="002F29B1"/>
    <w:rsid w:val="00303A40"/>
    <w:rsid w:val="00310BE9"/>
    <w:rsid w:val="003111A2"/>
    <w:rsid w:val="003374AA"/>
    <w:rsid w:val="0034597E"/>
    <w:rsid w:val="00347F0C"/>
    <w:rsid w:val="00352499"/>
    <w:rsid w:val="0036025B"/>
    <w:rsid w:val="00381004"/>
    <w:rsid w:val="003A036E"/>
    <w:rsid w:val="003B1CB9"/>
    <w:rsid w:val="003B584B"/>
    <w:rsid w:val="003C2F23"/>
    <w:rsid w:val="003C581D"/>
    <w:rsid w:val="003D78B8"/>
    <w:rsid w:val="003E2C90"/>
    <w:rsid w:val="003E48FA"/>
    <w:rsid w:val="003E7937"/>
    <w:rsid w:val="00407A64"/>
    <w:rsid w:val="00416EE5"/>
    <w:rsid w:val="00430F0D"/>
    <w:rsid w:val="00431A1D"/>
    <w:rsid w:val="004433C1"/>
    <w:rsid w:val="00450588"/>
    <w:rsid w:val="004852E5"/>
    <w:rsid w:val="0048661E"/>
    <w:rsid w:val="00491017"/>
    <w:rsid w:val="004913D4"/>
    <w:rsid w:val="004922D5"/>
    <w:rsid w:val="0049512E"/>
    <w:rsid w:val="00495CA6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32380"/>
    <w:rsid w:val="00542F8B"/>
    <w:rsid w:val="005557B4"/>
    <w:rsid w:val="00557A5E"/>
    <w:rsid w:val="005638CA"/>
    <w:rsid w:val="0056623F"/>
    <w:rsid w:val="00573D17"/>
    <w:rsid w:val="00582740"/>
    <w:rsid w:val="005874BB"/>
    <w:rsid w:val="005B222A"/>
    <w:rsid w:val="005C14B4"/>
    <w:rsid w:val="005D28B5"/>
    <w:rsid w:val="005E7FBE"/>
    <w:rsid w:val="005F28DC"/>
    <w:rsid w:val="005F4EC7"/>
    <w:rsid w:val="00602B3A"/>
    <w:rsid w:val="00603B02"/>
    <w:rsid w:val="00614AA4"/>
    <w:rsid w:val="00631955"/>
    <w:rsid w:val="00633C79"/>
    <w:rsid w:val="00636DBC"/>
    <w:rsid w:val="00637955"/>
    <w:rsid w:val="00641026"/>
    <w:rsid w:val="00644AEB"/>
    <w:rsid w:val="0064500C"/>
    <w:rsid w:val="00674EE2"/>
    <w:rsid w:val="00684E29"/>
    <w:rsid w:val="006968D5"/>
    <w:rsid w:val="006A6640"/>
    <w:rsid w:val="006C1BD0"/>
    <w:rsid w:val="006C22DC"/>
    <w:rsid w:val="006C4C0E"/>
    <w:rsid w:val="006F0EE6"/>
    <w:rsid w:val="006F5050"/>
    <w:rsid w:val="00706DC6"/>
    <w:rsid w:val="00715F0E"/>
    <w:rsid w:val="00720EA6"/>
    <w:rsid w:val="00721EF3"/>
    <w:rsid w:val="00735CF7"/>
    <w:rsid w:val="00752EC1"/>
    <w:rsid w:val="00753A01"/>
    <w:rsid w:val="007572F2"/>
    <w:rsid w:val="007626F2"/>
    <w:rsid w:val="007739FF"/>
    <w:rsid w:val="0077407E"/>
    <w:rsid w:val="007951DA"/>
    <w:rsid w:val="007A48E2"/>
    <w:rsid w:val="007D14D6"/>
    <w:rsid w:val="007D6735"/>
    <w:rsid w:val="007E515A"/>
    <w:rsid w:val="007E67AC"/>
    <w:rsid w:val="007F0E6E"/>
    <w:rsid w:val="007F1B8C"/>
    <w:rsid w:val="00811E1D"/>
    <w:rsid w:val="008229F6"/>
    <w:rsid w:val="00824980"/>
    <w:rsid w:val="0082553F"/>
    <w:rsid w:val="00844999"/>
    <w:rsid w:val="00875602"/>
    <w:rsid w:val="00884539"/>
    <w:rsid w:val="00895F21"/>
    <w:rsid w:val="008A27EB"/>
    <w:rsid w:val="008A65E6"/>
    <w:rsid w:val="008B1640"/>
    <w:rsid w:val="008B7128"/>
    <w:rsid w:val="008B7964"/>
    <w:rsid w:val="008C09A3"/>
    <w:rsid w:val="008C5504"/>
    <w:rsid w:val="008D6E0D"/>
    <w:rsid w:val="008F5167"/>
    <w:rsid w:val="008F7044"/>
    <w:rsid w:val="009033B4"/>
    <w:rsid w:val="00912C2E"/>
    <w:rsid w:val="00926735"/>
    <w:rsid w:val="00935DCA"/>
    <w:rsid w:val="00944B15"/>
    <w:rsid w:val="00966196"/>
    <w:rsid w:val="00966EE0"/>
    <w:rsid w:val="00972581"/>
    <w:rsid w:val="00974C89"/>
    <w:rsid w:val="00976532"/>
    <w:rsid w:val="009865E1"/>
    <w:rsid w:val="00987F1E"/>
    <w:rsid w:val="009A447A"/>
    <w:rsid w:val="009B27A0"/>
    <w:rsid w:val="009B3766"/>
    <w:rsid w:val="009B5040"/>
    <w:rsid w:val="009B62EE"/>
    <w:rsid w:val="009C6F28"/>
    <w:rsid w:val="009E39F8"/>
    <w:rsid w:val="009F63C8"/>
    <w:rsid w:val="00A02FDB"/>
    <w:rsid w:val="00A276E1"/>
    <w:rsid w:val="00A3074E"/>
    <w:rsid w:val="00A42BAC"/>
    <w:rsid w:val="00A50C2D"/>
    <w:rsid w:val="00A63559"/>
    <w:rsid w:val="00A65CDF"/>
    <w:rsid w:val="00A70936"/>
    <w:rsid w:val="00A72EA1"/>
    <w:rsid w:val="00A776CF"/>
    <w:rsid w:val="00A9318A"/>
    <w:rsid w:val="00A94A50"/>
    <w:rsid w:val="00AA7C5B"/>
    <w:rsid w:val="00AB2D71"/>
    <w:rsid w:val="00AC1A5F"/>
    <w:rsid w:val="00AD6627"/>
    <w:rsid w:val="00AE50C9"/>
    <w:rsid w:val="00AF1F85"/>
    <w:rsid w:val="00B02CD8"/>
    <w:rsid w:val="00B03895"/>
    <w:rsid w:val="00B13B11"/>
    <w:rsid w:val="00B24B7E"/>
    <w:rsid w:val="00B329AD"/>
    <w:rsid w:val="00B64444"/>
    <w:rsid w:val="00B64BCE"/>
    <w:rsid w:val="00B82640"/>
    <w:rsid w:val="00B9643F"/>
    <w:rsid w:val="00B9644E"/>
    <w:rsid w:val="00BA2E84"/>
    <w:rsid w:val="00BA7BB5"/>
    <w:rsid w:val="00BB1341"/>
    <w:rsid w:val="00BC20A1"/>
    <w:rsid w:val="00BC293A"/>
    <w:rsid w:val="00BC74A8"/>
    <w:rsid w:val="00BE1B57"/>
    <w:rsid w:val="00BE2D21"/>
    <w:rsid w:val="00BF54A1"/>
    <w:rsid w:val="00C0234E"/>
    <w:rsid w:val="00C02BAD"/>
    <w:rsid w:val="00C2013D"/>
    <w:rsid w:val="00C32A7A"/>
    <w:rsid w:val="00C46AB6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7380"/>
    <w:rsid w:val="00CF6F1B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C33"/>
    <w:rsid w:val="00D74B17"/>
    <w:rsid w:val="00D76223"/>
    <w:rsid w:val="00D9379D"/>
    <w:rsid w:val="00D941A9"/>
    <w:rsid w:val="00DA7219"/>
    <w:rsid w:val="00DB18E8"/>
    <w:rsid w:val="00DB24E8"/>
    <w:rsid w:val="00DC6838"/>
    <w:rsid w:val="00E23966"/>
    <w:rsid w:val="00E26A11"/>
    <w:rsid w:val="00E27F41"/>
    <w:rsid w:val="00E5026E"/>
    <w:rsid w:val="00E61C13"/>
    <w:rsid w:val="00E66410"/>
    <w:rsid w:val="00E76E0B"/>
    <w:rsid w:val="00EA4E05"/>
    <w:rsid w:val="00EA7997"/>
    <w:rsid w:val="00EB2B89"/>
    <w:rsid w:val="00EB4964"/>
    <w:rsid w:val="00EB51FA"/>
    <w:rsid w:val="00EB5EBA"/>
    <w:rsid w:val="00EC0532"/>
    <w:rsid w:val="00ED1BA5"/>
    <w:rsid w:val="00EE573D"/>
    <w:rsid w:val="00F03E88"/>
    <w:rsid w:val="00F065A9"/>
    <w:rsid w:val="00F160DE"/>
    <w:rsid w:val="00F235A3"/>
    <w:rsid w:val="00F469AC"/>
    <w:rsid w:val="00F610E0"/>
    <w:rsid w:val="00F645D0"/>
    <w:rsid w:val="00F66B45"/>
    <w:rsid w:val="00F72E3B"/>
    <w:rsid w:val="00F82636"/>
    <w:rsid w:val="00F8776F"/>
    <w:rsid w:val="00FA4521"/>
    <w:rsid w:val="00FB09CD"/>
    <w:rsid w:val="00FB0C9F"/>
    <w:rsid w:val="00FC092D"/>
    <w:rsid w:val="00FD0683"/>
    <w:rsid w:val="00FE153A"/>
    <w:rsid w:val="00FE1CF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nlich.cz/lin-tech/aktuality/technologie-kluznych-pouzder-igutex-dvakrat-vinute-jsou-lepsi/?utm_source=PR&amp;utm_medium=TZ&amp;utm_campaign=TZ_HENNLICH_2024_10_14_Technologie+kluzn%C3%BDch+pouzder+igute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4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26</TotalTime>
  <Pages>3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7</cp:revision>
  <dcterms:created xsi:type="dcterms:W3CDTF">2024-10-14T09:40:00Z</dcterms:created>
  <dcterms:modified xsi:type="dcterms:W3CDTF">2024-10-14T12:55:00Z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