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B55DE3" w14:textId="1D46A213" w:rsidR="00CA3D46" w:rsidRPr="000355B9" w:rsidRDefault="00221589" w:rsidP="00221589">
      <w:pPr>
        <w:rPr>
          <w:rFonts w:cs="Arial"/>
          <w:b/>
          <w:sz w:val="28"/>
          <w:szCs w:val="26"/>
        </w:rPr>
      </w:pPr>
      <w:r w:rsidRPr="000355B9">
        <w:rPr>
          <w:rFonts w:cs="Arial"/>
          <w:b/>
          <w:sz w:val="28"/>
          <w:szCs w:val="26"/>
        </w:rPr>
        <w:t>HENNLICH dodává první miniaturní válečkové lineární vedení na světě</w:t>
      </w:r>
    </w:p>
    <w:p w14:paraId="0A02CF6A" w14:textId="7478E934" w:rsidR="000355B9" w:rsidRDefault="00221589" w:rsidP="00221589">
      <w:pPr>
        <w:jc w:val="both"/>
        <w:rPr>
          <w:rFonts w:cs="Arial"/>
          <w:b/>
          <w:sz w:val="24"/>
          <w:szCs w:val="26"/>
        </w:rPr>
      </w:pPr>
      <w:r w:rsidRPr="000355B9">
        <w:rPr>
          <w:rFonts w:cs="Arial"/>
          <w:b/>
          <w:sz w:val="24"/>
          <w:szCs w:val="26"/>
        </w:rPr>
        <w:t xml:space="preserve">Litoměřice, </w:t>
      </w:r>
      <w:r w:rsidR="005C00BC">
        <w:rPr>
          <w:rFonts w:cs="Arial"/>
          <w:b/>
          <w:sz w:val="24"/>
          <w:szCs w:val="26"/>
        </w:rPr>
        <w:t>4</w:t>
      </w:r>
      <w:r w:rsidR="00CA3D46" w:rsidRPr="000355B9">
        <w:rPr>
          <w:rFonts w:cs="Arial"/>
          <w:b/>
          <w:sz w:val="24"/>
          <w:szCs w:val="26"/>
        </w:rPr>
        <w:t xml:space="preserve">. </w:t>
      </w:r>
      <w:r w:rsidR="005C00BC">
        <w:rPr>
          <w:rFonts w:cs="Arial"/>
          <w:b/>
          <w:sz w:val="24"/>
          <w:szCs w:val="26"/>
        </w:rPr>
        <w:t>září</w:t>
      </w:r>
      <w:r w:rsidR="00CA3D46" w:rsidRPr="000355B9">
        <w:rPr>
          <w:rFonts w:cs="Arial"/>
          <w:b/>
          <w:sz w:val="24"/>
          <w:szCs w:val="26"/>
        </w:rPr>
        <w:t xml:space="preserve"> 2023 – </w:t>
      </w:r>
      <w:r w:rsidRPr="000355B9">
        <w:rPr>
          <w:rFonts w:cs="Arial"/>
          <w:b/>
          <w:sz w:val="24"/>
          <w:szCs w:val="26"/>
        </w:rPr>
        <w:t xml:space="preserve">První miniaturní válečkové lineární vedení na světě od světového lídra, společnosti THK zařadila nově do svého portfolia litoměřická strojírenská firma HENNLICH. Miniaturní lineární vedení řady </w:t>
      </w:r>
      <w:hyperlink r:id="rId10" w:history="1">
        <w:r w:rsidRPr="000355B9">
          <w:rPr>
            <w:rStyle w:val="Hypertextovodkaz"/>
            <w:rFonts w:cs="Arial"/>
            <w:b/>
            <w:sz w:val="24"/>
            <w:szCs w:val="26"/>
          </w:rPr>
          <w:t>HRG</w:t>
        </w:r>
      </w:hyperlink>
      <w:r w:rsidRPr="000355B9">
        <w:rPr>
          <w:rFonts w:cs="Arial"/>
          <w:b/>
          <w:sz w:val="24"/>
          <w:szCs w:val="26"/>
        </w:rPr>
        <w:t xml:space="preserve"> dosahuje maximální výkon v kombinaci s extrémně kompaktními rozměry. Tato kritéria jsou klíčová pro zařízení používaná v polovodičovém průmyslu, například pro výrobu čipů, kde je kladen velký důraz na kompaktnost komponent.</w:t>
      </w:r>
    </w:p>
    <w:p w14:paraId="123C83BC" w14:textId="11FFB459" w:rsidR="000355B9" w:rsidRDefault="000355B9" w:rsidP="00221589">
      <w:pPr>
        <w:jc w:val="both"/>
        <w:rPr>
          <w:rFonts w:cs="Arial"/>
          <w:sz w:val="24"/>
          <w:szCs w:val="26"/>
        </w:rPr>
      </w:pPr>
      <w:r>
        <w:rPr>
          <w:rFonts w:cs="Arial"/>
          <w:b/>
          <w:sz w:val="24"/>
          <w:szCs w:val="26"/>
        </w:rPr>
        <w:br/>
      </w:r>
      <w:r w:rsidR="00221589" w:rsidRPr="000355B9">
        <w:rPr>
          <w:rFonts w:cs="Arial"/>
          <w:i/>
          <w:sz w:val="24"/>
          <w:szCs w:val="26"/>
        </w:rPr>
        <w:t>„Toto miniaturní válečkové lineární vedení řady HRG dosahuje vyšší tuhosti a delší životnosti než standardní kuličkové lineární vedení stojné velikosti. Kolejnice tohoto vedení mají oběžné dráhy, kde se s válečky stýkají pod úhlem 45°. Toto řešení zaručuje stejnou nosnost ve všech čtyřech hlavních směrech a je tak vhodné pro všechny typy montáže - na stěnu, horizontálně, invertně i vertikálně. To rozšiřuje jeho využití v široké škále aplikací,“</w:t>
      </w:r>
      <w:r w:rsidR="00221589" w:rsidRPr="000355B9">
        <w:rPr>
          <w:rFonts w:cs="Arial"/>
          <w:sz w:val="24"/>
          <w:szCs w:val="26"/>
        </w:rPr>
        <w:t xml:space="preserve"> popisuje </w:t>
      </w:r>
      <w:r w:rsidR="00221589" w:rsidRPr="000355B9">
        <w:rPr>
          <w:rFonts w:cs="Arial"/>
          <w:b/>
          <w:sz w:val="24"/>
          <w:szCs w:val="26"/>
        </w:rPr>
        <w:t>Radek Kadlec, vedoucí týmu lineárních vedení ve společnosti HENNLICH</w:t>
      </w:r>
      <w:r w:rsidR="00221589" w:rsidRPr="000355B9">
        <w:rPr>
          <w:rFonts w:cs="Arial"/>
          <w:sz w:val="24"/>
          <w:szCs w:val="26"/>
        </w:rPr>
        <w:t>.</w:t>
      </w:r>
    </w:p>
    <w:p w14:paraId="5B2D95F4" w14:textId="19B66318" w:rsidR="000355B9" w:rsidRDefault="000355B9" w:rsidP="000355B9">
      <w:pPr>
        <w:jc w:val="both"/>
        <w:rPr>
          <w:rFonts w:cs="Arial"/>
          <w:sz w:val="24"/>
          <w:szCs w:val="26"/>
        </w:rPr>
      </w:pPr>
      <w:r>
        <w:rPr>
          <w:rFonts w:cs="Arial"/>
          <w:sz w:val="24"/>
          <w:szCs w:val="26"/>
        </w:rPr>
        <w:br/>
      </w:r>
      <w:r w:rsidR="00221589" w:rsidRPr="000355B9">
        <w:rPr>
          <w:rFonts w:cs="Arial"/>
          <w:sz w:val="24"/>
          <w:szCs w:val="26"/>
        </w:rPr>
        <w:t>Řada HRG je dostupná ve třech velikostech, HRG8 s 8 mm širokou kolejnicí, HRG10 s 10 mm širokou kolejnicí a HRG12 s 12 mm širokou kolejnicí. K dispozici jsou vozíčky různých délek a možností připojení díky čemuž si zákazníci mohou vybrat variantu nejlépe odpovídající jejich potřebám.</w:t>
      </w:r>
    </w:p>
    <w:p w14:paraId="034E529F" w14:textId="27A2E943" w:rsidR="000355B9" w:rsidRPr="000355B9" w:rsidRDefault="000355B9" w:rsidP="000355B9">
      <w:pPr>
        <w:jc w:val="both"/>
        <w:rPr>
          <w:rFonts w:cs="Arial"/>
          <w:sz w:val="28"/>
          <w:szCs w:val="26"/>
        </w:rPr>
      </w:pPr>
      <w:r>
        <w:rPr>
          <w:rFonts w:cs="Arial"/>
          <w:sz w:val="24"/>
          <w:szCs w:val="20"/>
        </w:rPr>
        <w:br/>
      </w:r>
      <w:r w:rsidRPr="000355B9">
        <w:rPr>
          <w:rFonts w:cs="Arial"/>
          <w:sz w:val="24"/>
          <w:szCs w:val="20"/>
        </w:rPr>
        <w:t xml:space="preserve">Divize LIN-TECH společnosti HENNLICH, která lineární vedení navrhuje, se zaměřuje také na instalace a aplikace energetických řetězů, kluzných pouzder, třískové hospodářství, ale také například na navrhování a implementaci </w:t>
      </w:r>
      <w:proofErr w:type="spellStart"/>
      <w:r w:rsidRPr="000355B9">
        <w:rPr>
          <w:rFonts w:cs="Arial"/>
          <w:sz w:val="24"/>
          <w:szCs w:val="20"/>
        </w:rPr>
        <w:t>kolaborativních</w:t>
      </w:r>
      <w:proofErr w:type="spellEnd"/>
      <w:r w:rsidRPr="000355B9">
        <w:rPr>
          <w:rFonts w:cs="Arial"/>
          <w:sz w:val="24"/>
          <w:szCs w:val="20"/>
        </w:rPr>
        <w:t xml:space="preserve"> robotů či průmyslové pneumatiky. </w:t>
      </w:r>
    </w:p>
    <w:p w14:paraId="36D8B20F" w14:textId="2FDB7AB8" w:rsidR="000355B9" w:rsidRPr="000355B9" w:rsidRDefault="000355B9" w:rsidP="000355B9">
      <w:pPr>
        <w:jc w:val="both"/>
        <w:rPr>
          <w:rFonts w:cs="Arial"/>
          <w:sz w:val="28"/>
          <w:szCs w:val="26"/>
        </w:rPr>
      </w:pPr>
      <w:r>
        <w:rPr>
          <w:rFonts w:cs="Arial"/>
          <w:sz w:val="24"/>
        </w:rPr>
        <w:br/>
      </w:r>
      <w:r w:rsidRPr="000355B9">
        <w:rPr>
          <w:rFonts w:cs="Arial"/>
          <w:sz w:val="24"/>
        </w:rPr>
        <w:t xml:space="preserve">Společnost HENNLICH je průmyslovým distributorem komponentů i kompletních technických řešení. Firma ale také vyvíjí a vyrábí vlastní výrobky určené především pro průmysl. Příběh firmy začal před 100 lety v Duchcově, kdy stejnojmennou společnost založil Hermann A. Hennlich. </w:t>
      </w:r>
    </w:p>
    <w:p w14:paraId="544ED623" w14:textId="77777777" w:rsidR="00221589" w:rsidRPr="000355B9" w:rsidRDefault="00221589" w:rsidP="00221589">
      <w:pPr>
        <w:jc w:val="both"/>
        <w:rPr>
          <w:rFonts w:cs="Arial"/>
          <w:sz w:val="24"/>
          <w:szCs w:val="26"/>
        </w:rPr>
      </w:pPr>
    </w:p>
    <w:p w14:paraId="4D396599" w14:textId="7BDD2BC9" w:rsidR="005C00BC" w:rsidRDefault="00972581" w:rsidP="00221589">
      <w:pPr>
        <w:jc w:val="both"/>
        <w:rPr>
          <w:rFonts w:ascii="Helvetica" w:hAnsi="Helvetica" w:cs="Helvetica"/>
          <w:spacing w:val="2"/>
          <w:sz w:val="21"/>
          <w:szCs w:val="21"/>
          <w:shd w:val="clear" w:color="auto" w:fill="FAFAFA"/>
        </w:rPr>
      </w:pPr>
      <w:r w:rsidRPr="000355B9">
        <w:rPr>
          <w:rFonts w:cs="Arial"/>
          <w:i/>
        </w:rPr>
        <w:t>Link na stránku produktu:</w:t>
      </w:r>
      <w:r w:rsidR="005C00BC" w:rsidRPr="005C00BC">
        <w:rPr>
          <w:rFonts w:ascii="Helvetica" w:hAnsi="Helvetica" w:cs="Helvetica"/>
          <w:spacing w:val="2"/>
          <w:sz w:val="21"/>
          <w:szCs w:val="21"/>
          <w:shd w:val="clear" w:color="auto" w:fill="FAFAFA"/>
        </w:rPr>
        <w:t xml:space="preserve"> </w:t>
      </w:r>
      <w:hyperlink r:id="rId11" w:history="1">
        <w:r w:rsidR="005C00BC" w:rsidRPr="00821620">
          <w:rPr>
            <w:rStyle w:val="Hypertextovodkaz"/>
            <w:rFonts w:ascii="Helvetica" w:hAnsi="Helvetica" w:cs="Helvetica"/>
            <w:spacing w:val="2"/>
            <w:sz w:val="21"/>
            <w:szCs w:val="21"/>
            <w:shd w:val="clear" w:color="auto" w:fill="FAFAFA"/>
          </w:rPr>
          <w:t>https://www.hennlich.cz/lin-tech/typ-hrg/?utm_source=PR&amp;utm_medium=TZ&amp;utm_campaign=2023_09_04_Prvni_miniaturni_valeckove_vedeni</w:t>
        </w:r>
      </w:hyperlink>
    </w:p>
    <w:p w14:paraId="0504625E" w14:textId="77777777" w:rsidR="000355B9" w:rsidRPr="000355B9" w:rsidRDefault="000355B9" w:rsidP="00221589">
      <w:pPr>
        <w:jc w:val="both"/>
        <w:rPr>
          <w:rFonts w:cs="Arial"/>
          <w:i/>
        </w:rPr>
      </w:pPr>
      <w:bookmarkStart w:id="0" w:name="_GoBack"/>
      <w:bookmarkEnd w:id="0"/>
    </w:p>
    <w:p w14:paraId="102D38AC" w14:textId="31E3D69B" w:rsidR="00CA3D46" w:rsidRPr="000355B9" w:rsidRDefault="00CA3D46" w:rsidP="00F72E3B">
      <w:pPr>
        <w:rPr>
          <w:rFonts w:cs="Arial"/>
          <w:b/>
        </w:rPr>
      </w:pPr>
      <w:r w:rsidRPr="000355B9">
        <w:rPr>
          <w:rFonts w:cs="Arial"/>
          <w:b/>
        </w:rPr>
        <w:t>FOTO:</w:t>
      </w:r>
    </w:p>
    <w:p w14:paraId="0CACD406" w14:textId="2E77D126" w:rsidR="00CA3D46" w:rsidRPr="000355B9" w:rsidRDefault="00C7513D" w:rsidP="00F72E3B">
      <w:pPr>
        <w:rPr>
          <w:rFonts w:cs="Arial"/>
        </w:rPr>
      </w:pPr>
      <w:r w:rsidRPr="000355B9">
        <w:rPr>
          <w:rFonts w:cs="Arial"/>
        </w:rPr>
        <w:lastRenderedPageBreak/>
        <w:t xml:space="preserve"> </w:t>
      </w:r>
      <w:r w:rsidR="005C00BC">
        <w:rPr>
          <w:rFonts w:cs="Arial"/>
        </w:rPr>
        <w:pict w14:anchorId="7BC0D7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6pt;height:244pt">
            <v:imagedata r:id="rId12" o:title="TZ_HENNLICH_2023_07_XX_HENNLICH dodává první miniaturní válečkové lineární vedení na světě"/>
          </v:shape>
        </w:pict>
      </w:r>
      <w:r w:rsidR="00972581" w:rsidRPr="000355B9">
        <w:rPr>
          <w:rFonts w:cs="Arial"/>
        </w:rPr>
        <w:t xml:space="preserve"> </w:t>
      </w:r>
    </w:p>
    <w:p w14:paraId="7AFCE2C0" w14:textId="77777777" w:rsidR="00C7513D" w:rsidRPr="000355B9" w:rsidRDefault="00C7513D" w:rsidP="00F72E3B">
      <w:pPr>
        <w:rPr>
          <w:rFonts w:cs="Arial"/>
        </w:rPr>
      </w:pPr>
    </w:p>
    <w:p w14:paraId="5293CD72" w14:textId="23DDB2A5" w:rsidR="00C7513D" w:rsidRPr="000355B9" w:rsidRDefault="00C7513D" w:rsidP="00F72E3B">
      <w:pPr>
        <w:rPr>
          <w:rFonts w:cs="Arial"/>
          <w:b/>
        </w:rPr>
      </w:pPr>
      <w:r w:rsidRPr="000355B9">
        <w:rPr>
          <w:rFonts w:cs="Arial"/>
          <w:b/>
        </w:rPr>
        <w:t>POPIS:</w:t>
      </w:r>
    </w:p>
    <w:p w14:paraId="0B1B2C7A" w14:textId="287F1E85" w:rsidR="00C7513D" w:rsidRDefault="00972581" w:rsidP="00F72E3B">
      <w:pPr>
        <w:rPr>
          <w:rFonts w:cs="Arial"/>
          <w:b/>
        </w:rPr>
      </w:pPr>
      <w:r w:rsidRPr="000355B9">
        <w:rPr>
          <w:rFonts w:cs="Arial"/>
          <w:b/>
          <w:sz w:val="24"/>
          <w:szCs w:val="26"/>
        </w:rPr>
        <w:t>První miniaturní válečkové lineární vedení na světě od světového lídra, společnosti THK zařadila nově do svého portfolia litoměřická strojírenská firma HENNLICH. Miniaturní lineární vedení řady HRG dosahuje maximální výkon v kombinaci s extrémně kompaktními rozměry.</w:t>
      </w:r>
      <w:r w:rsidRPr="000355B9">
        <w:rPr>
          <w:rFonts w:cs="Arial"/>
          <w:b/>
        </w:rPr>
        <w:t xml:space="preserve"> </w:t>
      </w:r>
      <w:r w:rsidR="00C7513D" w:rsidRPr="000355B9">
        <w:rPr>
          <w:rFonts w:cs="Arial"/>
          <w:b/>
        </w:rPr>
        <w:t>(Foto:</w:t>
      </w:r>
      <w:r w:rsidRPr="000355B9">
        <w:rPr>
          <w:rFonts w:cs="Arial"/>
          <w:b/>
        </w:rPr>
        <w:t xml:space="preserve"> </w:t>
      </w:r>
      <w:r w:rsidR="000355B9">
        <w:rPr>
          <w:rFonts w:cs="Arial"/>
          <w:b/>
        </w:rPr>
        <w:t>THK/</w:t>
      </w:r>
      <w:r w:rsidRPr="000355B9">
        <w:rPr>
          <w:rFonts w:cs="Arial"/>
          <w:b/>
        </w:rPr>
        <w:t>HENNLICH)</w:t>
      </w:r>
    </w:p>
    <w:p w14:paraId="143E710A" w14:textId="77777777" w:rsidR="000355B9" w:rsidRPr="000355B9" w:rsidRDefault="000355B9" w:rsidP="00F72E3B">
      <w:pPr>
        <w:rPr>
          <w:rFonts w:cs="Arial"/>
          <w:b/>
        </w:rPr>
      </w:pPr>
    </w:p>
    <w:p w14:paraId="79C4FBF5" w14:textId="77777777" w:rsidR="00D26EA8" w:rsidRPr="000355B9" w:rsidRDefault="00D26EA8" w:rsidP="00D26EA8">
      <w:pPr>
        <w:autoSpaceDE w:val="0"/>
        <w:autoSpaceDN w:val="0"/>
        <w:adjustRightInd w:val="0"/>
        <w:rPr>
          <w:rFonts w:cs="Arial"/>
          <w:color w:val="000000"/>
          <w:sz w:val="24"/>
        </w:rPr>
      </w:pPr>
      <w:r w:rsidRPr="000355B9">
        <w:rPr>
          <w:rFonts w:cs="Arial"/>
          <w:b/>
          <w:color w:val="000000"/>
          <w:sz w:val="24"/>
        </w:rPr>
        <w:t>Kontakt pro média:</w:t>
      </w:r>
      <w:r w:rsidRPr="000355B9">
        <w:rPr>
          <w:rFonts w:cs="Arial"/>
          <w:b/>
          <w:color w:val="000000"/>
          <w:sz w:val="24"/>
        </w:rPr>
        <w:br/>
      </w:r>
      <w:r w:rsidRPr="000355B9">
        <w:rPr>
          <w:rFonts w:cs="Arial"/>
          <w:color w:val="000000"/>
          <w:sz w:val="24"/>
        </w:rPr>
        <w:t>Ing. Martin Jonáš</w:t>
      </w:r>
      <w:r w:rsidRPr="000355B9">
        <w:rPr>
          <w:rFonts w:cs="Arial"/>
          <w:color w:val="000000"/>
          <w:sz w:val="24"/>
        </w:rPr>
        <w:br/>
        <w:t>PR manažer</w:t>
      </w:r>
      <w:r w:rsidRPr="000355B9">
        <w:rPr>
          <w:rFonts w:cs="Arial"/>
          <w:color w:val="000000"/>
          <w:sz w:val="24"/>
        </w:rPr>
        <w:br/>
        <w:t>HENNLICH s.r.o.</w:t>
      </w:r>
      <w:r w:rsidRPr="000355B9">
        <w:rPr>
          <w:rFonts w:cs="Arial"/>
          <w:color w:val="000000"/>
          <w:sz w:val="24"/>
        </w:rPr>
        <w:br/>
        <w:t>Tel: 724 269 811</w:t>
      </w:r>
      <w:r w:rsidRPr="000355B9">
        <w:rPr>
          <w:rFonts w:cs="Arial"/>
          <w:color w:val="000000"/>
          <w:sz w:val="24"/>
        </w:rPr>
        <w:br/>
        <w:t>e-mail: jonas@hennlich.cz</w:t>
      </w:r>
    </w:p>
    <w:p w14:paraId="1502DAD2" w14:textId="77777777" w:rsidR="00D26EA8" w:rsidRPr="000355B9" w:rsidRDefault="00D26EA8" w:rsidP="00D26EA8">
      <w:pPr>
        <w:rPr>
          <w:rFonts w:cs="Arial"/>
        </w:rPr>
      </w:pPr>
    </w:p>
    <w:p w14:paraId="299164A9" w14:textId="77777777" w:rsidR="00C32A7A" w:rsidRPr="000355B9" w:rsidRDefault="00D26EA8" w:rsidP="00D26EA8">
      <w:pPr>
        <w:rPr>
          <w:rFonts w:cs="Arial"/>
          <w:b/>
        </w:rPr>
      </w:pPr>
      <w:r w:rsidRPr="000355B9">
        <w:rPr>
          <w:rFonts w:cs="Arial"/>
          <w:b/>
        </w:rPr>
        <w:t>O firmě HENNLICH s.r.o.:</w:t>
      </w:r>
    </w:p>
    <w:p w14:paraId="49CF6DFA" w14:textId="114FC765" w:rsidR="00D26EA8" w:rsidRPr="000355B9" w:rsidRDefault="00D26EA8" w:rsidP="00D26EA8">
      <w:pPr>
        <w:autoSpaceDE w:val="0"/>
        <w:jc w:val="both"/>
        <w:rPr>
          <w:rFonts w:cs="Arial"/>
          <w:sz w:val="20"/>
          <w:szCs w:val="20"/>
        </w:rPr>
      </w:pPr>
      <w:r w:rsidRPr="000355B9">
        <w:rPr>
          <w:rFonts w:cs="Arial"/>
          <w:sz w:val="20"/>
          <w:szCs w:val="20"/>
        </w:rPr>
        <w:t xml:space="preserve">Společnost </w:t>
      </w:r>
      <w:r w:rsidRPr="000355B9">
        <w:rPr>
          <w:rFonts w:cs="Arial"/>
          <w:b/>
          <w:bCs/>
          <w:sz w:val="20"/>
          <w:szCs w:val="20"/>
        </w:rPr>
        <w:t>HENNLICH</w:t>
      </w:r>
      <w:r w:rsidRPr="000355B9">
        <w:rPr>
          <w:rFonts w:cs="Arial"/>
          <w:b/>
          <w:sz w:val="20"/>
          <w:szCs w:val="20"/>
        </w:rPr>
        <w:t xml:space="preserve"> </w:t>
      </w:r>
      <w:r w:rsidRPr="000355B9">
        <w:rPr>
          <w:rFonts w:cs="Arial"/>
          <w:sz w:val="20"/>
          <w:szCs w:val="20"/>
        </w:rPr>
        <w:t>je důležitým partnerem pro společnosti ze strojírenského, automobilového, chemického, papírenského či důlního průmyslu. Bohaté zkušenosti má s dodávkami komponentů i celých systémů pro výrobce oceli, energií, investičních celků a hydrauliky</w:t>
      </w:r>
      <w:r w:rsidRPr="000355B9">
        <w:rPr>
          <w:rFonts w:cs="Arial"/>
          <w:sz w:val="18"/>
          <w:szCs w:val="18"/>
        </w:rPr>
        <w:t xml:space="preserve">. </w:t>
      </w:r>
      <w:r w:rsidRPr="000355B9">
        <w:rPr>
          <w:rFonts w:cs="Arial"/>
          <w:sz w:val="20"/>
          <w:szCs w:val="20"/>
        </w:rPr>
        <w:t>Zaměřuje se také na dynamicky rostoucí obor životního prostředí, zabývá se například instalacemi tepelných čerpadel</w:t>
      </w:r>
      <w:r w:rsidR="00EB2B89" w:rsidRPr="000355B9">
        <w:rPr>
          <w:rFonts w:cs="Arial"/>
          <w:sz w:val="20"/>
          <w:szCs w:val="20"/>
        </w:rPr>
        <w:t xml:space="preserve"> nebo fotovoltaiky</w:t>
      </w:r>
      <w:r w:rsidRPr="000355B9">
        <w:rPr>
          <w:rFonts w:cs="Arial"/>
          <w:sz w:val="20"/>
          <w:szCs w:val="20"/>
        </w:rPr>
        <w:t>. Na domácím trhu působí od roku 1991.</w:t>
      </w:r>
    </w:p>
    <w:p w14:paraId="35BAEDB5" w14:textId="77777777" w:rsidR="00F72E3B" w:rsidRPr="000355B9" w:rsidRDefault="00D26EA8" w:rsidP="00D26EA8">
      <w:pPr>
        <w:autoSpaceDE w:val="0"/>
        <w:jc w:val="both"/>
        <w:rPr>
          <w:rFonts w:cs="Arial"/>
        </w:rPr>
      </w:pPr>
      <w:r w:rsidRPr="000355B9">
        <w:rPr>
          <w:rFonts w:cs="Arial"/>
          <w:sz w:val="20"/>
          <w:szCs w:val="20"/>
        </w:rPr>
        <w:t xml:space="preserve">Litoměřická firma je součástí evropské skupiny </w:t>
      </w:r>
      <w:r w:rsidRPr="000355B9">
        <w:rPr>
          <w:rFonts w:cs="Arial"/>
          <w:b/>
          <w:sz w:val="20"/>
          <w:szCs w:val="20"/>
        </w:rPr>
        <w:t>HENNLICH</w:t>
      </w:r>
      <w:r w:rsidRPr="000355B9">
        <w:rPr>
          <w:rFonts w:cs="Arial"/>
          <w:sz w:val="20"/>
          <w:szCs w:val="20"/>
        </w:rPr>
        <w:t xml:space="preserve">. Historie skupiny </w:t>
      </w:r>
      <w:r w:rsidRPr="000355B9">
        <w:rPr>
          <w:rFonts w:cs="Arial"/>
          <w:b/>
          <w:bCs/>
          <w:sz w:val="20"/>
          <w:szCs w:val="20"/>
        </w:rPr>
        <w:t>HENNLICH</w:t>
      </w:r>
      <w:r w:rsidRPr="000355B9">
        <w:rPr>
          <w:rFonts w:cs="Arial"/>
          <w:sz w:val="20"/>
          <w:szCs w:val="20"/>
        </w:rPr>
        <w:t xml:space="preserve"> sahá do roku 1922, kdy v severočeském Duchcově založil </w:t>
      </w:r>
      <w:r w:rsidRPr="000355B9">
        <w:rPr>
          <w:rFonts w:cs="Arial"/>
          <w:b/>
          <w:bCs/>
          <w:sz w:val="20"/>
          <w:szCs w:val="20"/>
        </w:rPr>
        <w:t>Hermann A. Hennlich</w:t>
      </w:r>
      <w:r w:rsidRPr="000355B9">
        <w:rPr>
          <w:rFonts w:cs="Arial"/>
          <w:sz w:val="20"/>
          <w:szCs w:val="20"/>
        </w:rPr>
        <w:t xml:space="preserve"> firmu specializovanou na dodávky pro strojírenství a doly. </w:t>
      </w:r>
      <w:r w:rsidRPr="000355B9">
        <w:rPr>
          <w:rFonts w:eastAsia="Arial Unicode MS" w:cs="Arial"/>
          <w:sz w:val="20"/>
        </w:rPr>
        <w:t xml:space="preserve">Od konce války společnost sídlí v rakouském </w:t>
      </w:r>
      <w:proofErr w:type="spellStart"/>
      <w:r w:rsidRPr="000355B9">
        <w:rPr>
          <w:rFonts w:eastAsia="Arial Unicode MS" w:cs="Arial"/>
          <w:sz w:val="20"/>
        </w:rPr>
        <w:t>Schärdingu</w:t>
      </w:r>
      <w:proofErr w:type="spellEnd"/>
      <w:r w:rsidRPr="000355B9">
        <w:rPr>
          <w:rFonts w:eastAsia="Arial Unicode MS" w:cs="Arial"/>
          <w:sz w:val="20"/>
        </w:rPr>
        <w:t>.</w:t>
      </w:r>
      <w:r w:rsidRPr="000355B9">
        <w:rPr>
          <w:rFonts w:eastAsia="Arial Unicode MS" w:cs="Arial"/>
        </w:rPr>
        <w:t xml:space="preserve"> </w:t>
      </w:r>
      <w:r w:rsidRPr="000355B9">
        <w:rPr>
          <w:rFonts w:eastAsia="Arial Unicode MS" w:cs="Arial"/>
          <w:sz w:val="20"/>
        </w:rPr>
        <w:t xml:space="preserve">Po roce 1989 rozšířila aktivity i </w:t>
      </w:r>
      <w:r w:rsidRPr="000355B9">
        <w:rPr>
          <w:rFonts w:eastAsia="Arial Unicode MS" w:cs="Arial"/>
          <w:sz w:val="20"/>
        </w:rPr>
        <w:lastRenderedPageBreak/>
        <w:t>do dalších zemí střední a východní Evropy. Se zhruba 900 spolupracovníky působí v 18 evropských zemích.</w:t>
      </w:r>
      <w:r w:rsidR="00F72E3B" w:rsidRPr="000355B9">
        <w:rPr>
          <w:rFonts w:cs="Arial"/>
        </w:rPr>
        <w:tab/>
      </w:r>
    </w:p>
    <w:p w14:paraId="1DC3BEDA" w14:textId="77777777" w:rsidR="00C32A7A" w:rsidRPr="00C32A7A" w:rsidRDefault="00C32A7A" w:rsidP="00D26EA8">
      <w:pPr>
        <w:autoSpaceDE w:val="0"/>
        <w:jc w:val="both"/>
        <w:rPr>
          <w:rFonts w:ascii="Proxima Nova" w:hAnsi="Proxima Nova"/>
        </w:rPr>
      </w:pPr>
    </w:p>
    <w:p w14:paraId="797D7E98" w14:textId="77777777" w:rsidR="00C32A7A" w:rsidRPr="00C32A7A" w:rsidRDefault="00C32A7A" w:rsidP="00D26EA8">
      <w:pPr>
        <w:autoSpaceDE w:val="0"/>
        <w:jc w:val="both"/>
        <w:rPr>
          <w:rFonts w:ascii="Proxima Nova" w:hAnsi="Proxima Nova"/>
        </w:rPr>
      </w:pPr>
    </w:p>
    <w:sectPr w:rsidR="00C32A7A" w:rsidRPr="00C32A7A" w:rsidSect="00D26EA8">
      <w:headerReference w:type="default" r:id="rId13"/>
      <w:pgSz w:w="11906" w:h="16838"/>
      <w:pgMar w:top="1814" w:right="1133" w:bottom="2268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6FC21B" w14:textId="77777777" w:rsidR="00EC684B" w:rsidRDefault="00EC684B" w:rsidP="00416EE5">
      <w:pPr>
        <w:spacing w:after="0" w:line="240" w:lineRule="auto"/>
      </w:pPr>
      <w:r>
        <w:separator/>
      </w:r>
    </w:p>
  </w:endnote>
  <w:endnote w:type="continuationSeparator" w:id="0">
    <w:p w14:paraId="495AED5D" w14:textId="77777777" w:rsidR="00EC684B" w:rsidRDefault="00EC684B" w:rsidP="00416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roxima Nova">
    <w:panose1 w:val="02000506030000020004"/>
    <w:charset w:val="00"/>
    <w:family w:val="modern"/>
    <w:notTrueType/>
    <w:pitch w:val="variable"/>
    <w:sig w:usb0="A00002EF" w:usb1="5000E0F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FDDE9A" w14:textId="77777777" w:rsidR="00EC684B" w:rsidRDefault="00EC684B" w:rsidP="00416EE5">
      <w:pPr>
        <w:spacing w:after="0" w:line="240" w:lineRule="auto"/>
      </w:pPr>
      <w:r>
        <w:separator/>
      </w:r>
    </w:p>
  </w:footnote>
  <w:footnote w:type="continuationSeparator" w:id="0">
    <w:p w14:paraId="3C26461B" w14:textId="77777777" w:rsidR="00EC684B" w:rsidRDefault="00EC684B" w:rsidP="00416E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829560" w14:textId="77777777" w:rsidR="009B62EE" w:rsidRDefault="009B62EE" w:rsidP="00D26EA8">
    <w:pPr>
      <w:jc w:val="center"/>
      <w:rPr>
        <w:rFonts w:ascii="Proxima Nova" w:hAnsi="Proxima Nova"/>
        <w:b/>
        <w:sz w:val="28"/>
      </w:rPr>
    </w:pPr>
  </w:p>
  <w:p w14:paraId="7FA9686D" w14:textId="77777777" w:rsidR="009B62EE" w:rsidRPr="000355B9" w:rsidRDefault="009B62EE" w:rsidP="00D26EA8">
    <w:pPr>
      <w:jc w:val="center"/>
      <w:rPr>
        <w:rFonts w:cs="Arial"/>
        <w:b/>
        <w:sz w:val="28"/>
      </w:rPr>
    </w:pPr>
    <w:r w:rsidRPr="000355B9">
      <w:rPr>
        <w:rFonts w:cs="Arial"/>
        <w:b/>
        <w:sz w:val="28"/>
      </w:rPr>
      <w:t>TISKOVÁ ZPRÁVA HENNLICH s.r.o.</w:t>
    </w:r>
  </w:p>
  <w:p w14:paraId="211814D0" w14:textId="77777777" w:rsidR="009B62EE" w:rsidRDefault="009B62EE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1" layoutInCell="1" allowOverlap="1" wp14:anchorId="6165CA29" wp14:editId="190979FD">
          <wp:simplePos x="0" y="0"/>
          <wp:positionH relativeFrom="page">
            <wp:posOffset>0</wp:posOffset>
          </wp:positionH>
          <wp:positionV relativeFrom="page">
            <wp:posOffset>-104775</wp:posOffset>
          </wp:positionV>
          <wp:extent cx="7683500" cy="10686415"/>
          <wp:effectExtent l="0" t="0" r="0" b="635"/>
          <wp:wrapNone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ázek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83500" cy="10686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EA8"/>
    <w:rsid w:val="00002491"/>
    <w:rsid w:val="000355B9"/>
    <w:rsid w:val="00054CD9"/>
    <w:rsid w:val="0007276C"/>
    <w:rsid w:val="000A568E"/>
    <w:rsid w:val="0016541C"/>
    <w:rsid w:val="00167BF6"/>
    <w:rsid w:val="00221589"/>
    <w:rsid w:val="00240CFA"/>
    <w:rsid w:val="002824B9"/>
    <w:rsid w:val="002C56ED"/>
    <w:rsid w:val="002E6E18"/>
    <w:rsid w:val="002F381E"/>
    <w:rsid w:val="003374AA"/>
    <w:rsid w:val="00347F0C"/>
    <w:rsid w:val="00381004"/>
    <w:rsid w:val="00416EE5"/>
    <w:rsid w:val="0049512E"/>
    <w:rsid w:val="004A56B2"/>
    <w:rsid w:val="004C2A49"/>
    <w:rsid w:val="004F607D"/>
    <w:rsid w:val="00573D17"/>
    <w:rsid w:val="005874BB"/>
    <w:rsid w:val="005C00BC"/>
    <w:rsid w:val="005F4EC7"/>
    <w:rsid w:val="00602B3A"/>
    <w:rsid w:val="00644AEB"/>
    <w:rsid w:val="00684E29"/>
    <w:rsid w:val="006968D5"/>
    <w:rsid w:val="006C1BD0"/>
    <w:rsid w:val="00706DC6"/>
    <w:rsid w:val="00753A01"/>
    <w:rsid w:val="007572F2"/>
    <w:rsid w:val="007D14D6"/>
    <w:rsid w:val="007F1B8C"/>
    <w:rsid w:val="00811E1D"/>
    <w:rsid w:val="008229F6"/>
    <w:rsid w:val="00824980"/>
    <w:rsid w:val="00884539"/>
    <w:rsid w:val="008B1640"/>
    <w:rsid w:val="008C09A3"/>
    <w:rsid w:val="009033B4"/>
    <w:rsid w:val="00944B15"/>
    <w:rsid w:val="00966EE0"/>
    <w:rsid w:val="00972581"/>
    <w:rsid w:val="00974C89"/>
    <w:rsid w:val="009865E1"/>
    <w:rsid w:val="009A447A"/>
    <w:rsid w:val="009B3766"/>
    <w:rsid w:val="009B62EE"/>
    <w:rsid w:val="009E39F8"/>
    <w:rsid w:val="00A276E1"/>
    <w:rsid w:val="00A50C2D"/>
    <w:rsid w:val="00A63559"/>
    <w:rsid w:val="00A65CDF"/>
    <w:rsid w:val="00A776CF"/>
    <w:rsid w:val="00AA7C5B"/>
    <w:rsid w:val="00AB2D71"/>
    <w:rsid w:val="00AD6627"/>
    <w:rsid w:val="00B13B11"/>
    <w:rsid w:val="00B64444"/>
    <w:rsid w:val="00B64BCE"/>
    <w:rsid w:val="00B82640"/>
    <w:rsid w:val="00BB1341"/>
    <w:rsid w:val="00BC20A1"/>
    <w:rsid w:val="00BC74A8"/>
    <w:rsid w:val="00BE2D21"/>
    <w:rsid w:val="00C2013D"/>
    <w:rsid w:val="00C32A7A"/>
    <w:rsid w:val="00C46AB6"/>
    <w:rsid w:val="00C50469"/>
    <w:rsid w:val="00C7513D"/>
    <w:rsid w:val="00C84C39"/>
    <w:rsid w:val="00CA3D46"/>
    <w:rsid w:val="00CC50F8"/>
    <w:rsid w:val="00CD7380"/>
    <w:rsid w:val="00D072F1"/>
    <w:rsid w:val="00D10A2F"/>
    <w:rsid w:val="00D26EA8"/>
    <w:rsid w:val="00D334E9"/>
    <w:rsid w:val="00D55475"/>
    <w:rsid w:val="00D616F4"/>
    <w:rsid w:val="00DA7219"/>
    <w:rsid w:val="00DB18E8"/>
    <w:rsid w:val="00E66410"/>
    <w:rsid w:val="00E76E0B"/>
    <w:rsid w:val="00EB2B89"/>
    <w:rsid w:val="00EB5EBA"/>
    <w:rsid w:val="00EC0532"/>
    <w:rsid w:val="00EC684B"/>
    <w:rsid w:val="00ED1BA5"/>
    <w:rsid w:val="00EE573D"/>
    <w:rsid w:val="00F03E88"/>
    <w:rsid w:val="00F235A3"/>
    <w:rsid w:val="00F72E3B"/>
    <w:rsid w:val="00FB09CD"/>
    <w:rsid w:val="00FF3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91B1A2"/>
  <w15:chartTrackingRefBased/>
  <w15:docId w15:val="{F82D1779-FA9E-4514-B5A7-3C75F6230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26EA8"/>
    <w:pPr>
      <w:spacing w:after="120"/>
    </w:pPr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16EE5"/>
    <w:pPr>
      <w:tabs>
        <w:tab w:val="center" w:pos="4536"/>
        <w:tab w:val="right" w:pos="9072"/>
      </w:tabs>
      <w:spacing w:after="0" w:line="240" w:lineRule="auto"/>
    </w:pPr>
    <w:rPr>
      <w:rFonts w:ascii="Proxima Nova" w:hAnsi="Proxima Nova"/>
    </w:rPr>
  </w:style>
  <w:style w:type="character" w:customStyle="1" w:styleId="ZhlavChar">
    <w:name w:val="Záhlaví Char"/>
    <w:basedOn w:val="Standardnpsmoodstavce"/>
    <w:link w:val="Zhlav"/>
    <w:uiPriority w:val="99"/>
    <w:rsid w:val="00416EE5"/>
    <w:rPr>
      <w:rFonts w:ascii="Proxima Nova" w:hAnsi="Proxima Nova"/>
    </w:rPr>
  </w:style>
  <w:style w:type="paragraph" w:styleId="Zpat">
    <w:name w:val="footer"/>
    <w:basedOn w:val="Normln"/>
    <w:link w:val="ZpatChar"/>
    <w:uiPriority w:val="99"/>
    <w:unhideWhenUsed/>
    <w:rsid w:val="00416EE5"/>
    <w:pPr>
      <w:tabs>
        <w:tab w:val="center" w:pos="4536"/>
        <w:tab w:val="right" w:pos="9072"/>
      </w:tabs>
      <w:spacing w:after="0" w:line="240" w:lineRule="auto"/>
    </w:pPr>
    <w:rPr>
      <w:rFonts w:ascii="Proxima Nova" w:hAnsi="Proxima Nova"/>
    </w:rPr>
  </w:style>
  <w:style w:type="character" w:customStyle="1" w:styleId="ZpatChar">
    <w:name w:val="Zápatí Char"/>
    <w:basedOn w:val="Standardnpsmoodstavce"/>
    <w:link w:val="Zpat"/>
    <w:uiPriority w:val="99"/>
    <w:rsid w:val="00416EE5"/>
    <w:rPr>
      <w:rFonts w:ascii="Proxima Nova" w:hAnsi="Proxima Nova"/>
    </w:rPr>
  </w:style>
  <w:style w:type="character" w:styleId="slostrnky">
    <w:name w:val="page number"/>
    <w:basedOn w:val="Standardnpsmoodstavce"/>
    <w:rsid w:val="00EC0532"/>
  </w:style>
  <w:style w:type="paragraph" w:customStyle="1" w:styleId="Vc">
    <w:name w:val="Věc"/>
    <w:basedOn w:val="Normln"/>
    <w:rsid w:val="00EC0532"/>
    <w:pPr>
      <w:tabs>
        <w:tab w:val="left" w:pos="2534"/>
      </w:tabs>
      <w:spacing w:before="60" w:after="0" w:line="240" w:lineRule="auto"/>
    </w:pPr>
    <w:rPr>
      <w:rFonts w:eastAsia="Times New Roman" w:cs="Arial"/>
      <w:bCs/>
      <w:sz w:val="18"/>
      <w:szCs w:val="24"/>
      <w:lang w:eastAsia="cs-CZ"/>
    </w:rPr>
  </w:style>
  <w:style w:type="character" w:customStyle="1" w:styleId="TextChar">
    <w:name w:val="Text Char"/>
    <w:basedOn w:val="Standardnpsmoodstavce"/>
    <w:link w:val="Text"/>
    <w:locked/>
    <w:rsid w:val="00BB1341"/>
    <w:rPr>
      <w:rFonts w:ascii="Arial" w:hAnsi="Arial" w:cs="Arial"/>
    </w:rPr>
  </w:style>
  <w:style w:type="paragraph" w:customStyle="1" w:styleId="Text">
    <w:name w:val="Text"/>
    <w:basedOn w:val="Normln"/>
    <w:link w:val="TextChar"/>
    <w:rsid w:val="00BB1341"/>
    <w:pPr>
      <w:spacing w:after="0" w:line="240" w:lineRule="auto"/>
      <w:ind w:firstLine="454"/>
      <w:jc w:val="both"/>
    </w:pPr>
    <w:rPr>
      <w:rFonts w:cs="Arial"/>
    </w:rPr>
  </w:style>
  <w:style w:type="character" w:styleId="Odkaznakoment">
    <w:name w:val="annotation reference"/>
    <w:basedOn w:val="Standardnpsmoodstavce"/>
    <w:uiPriority w:val="99"/>
    <w:semiHidden/>
    <w:unhideWhenUsed/>
    <w:rsid w:val="00B6444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6444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64444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6444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64444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44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4444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4F607D"/>
    <w:rPr>
      <w:color w:val="0563C1"/>
      <w:u w:val="single"/>
    </w:rPr>
  </w:style>
  <w:style w:type="paragraph" w:styleId="Revize">
    <w:name w:val="Revision"/>
    <w:hidden/>
    <w:uiPriority w:val="99"/>
    <w:semiHidden/>
    <w:rsid w:val="00AA7C5B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2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hennlich.cz/lin-tech/typ-hrg/?utm_source=PR&amp;utm_medium=TZ&amp;utm_campaign=2023_09_04_Prvni_miniaturni_valeckove_vedeni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hennlich.cz/lin-tech/typ-hrg/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nas\Documents\Tisk%20zpr&#225;vy\Template%20TZ%20-%202022%20-%20New%20CI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11B8771FF2F64885AD050FD6E69486" ma:contentTypeVersion="0" ma:contentTypeDescription="Vytvoří nový dokument" ma:contentTypeScope="" ma:versionID="7ef15b28a06d21d6b99f324380bf0c0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CA1952-2B0E-4689-BE3B-2BE08DE9B5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600D96B-4ACA-46C8-8993-CEE457BD25B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FB7101A-3B9D-4B01-8047-BA8F1BB05D7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8B3DC08-DB88-4FA0-9EA4-20E46FB00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TZ - 2022 - New CI</Template>
  <TotalTime>15</TotalTime>
  <Pages>3</Pages>
  <Words>511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Jonáš Martin</dc:creator>
  <cp:keywords/>
  <dc:description/>
  <cp:lastModifiedBy>Jonáš Martin</cp:lastModifiedBy>
  <cp:revision>6</cp:revision>
  <dcterms:created xsi:type="dcterms:W3CDTF">2023-07-13T06:44:00Z</dcterms:created>
  <dcterms:modified xsi:type="dcterms:W3CDTF">2023-09-04T10:40:00Z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0x0101008811B8771FF2F64885AD050FD6E69486</vt:lpwstr>
  </property>
</Properties>
</file>